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1F" w:rsidRDefault="00DD04D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《建筑信息模型应用》课程单元教学方案设计</w:t>
      </w:r>
    </w:p>
    <w:tbl>
      <w:tblPr>
        <w:tblStyle w:val="a7"/>
        <w:tblW w:w="9780" w:type="dxa"/>
        <w:tblInd w:w="-6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79"/>
        <w:gridCol w:w="1025"/>
        <w:gridCol w:w="82"/>
        <w:gridCol w:w="417"/>
        <w:gridCol w:w="398"/>
        <w:gridCol w:w="290"/>
        <w:gridCol w:w="1040"/>
        <w:gridCol w:w="300"/>
        <w:gridCol w:w="799"/>
        <w:gridCol w:w="162"/>
        <w:gridCol w:w="669"/>
        <w:gridCol w:w="190"/>
        <w:gridCol w:w="629"/>
        <w:gridCol w:w="236"/>
        <w:gridCol w:w="650"/>
        <w:gridCol w:w="1558"/>
      </w:tblGrid>
      <w:tr w:rsidR="00685E1F">
        <w:trPr>
          <w:trHeight w:val="484"/>
        </w:trPr>
        <w:tc>
          <w:tcPr>
            <w:tcW w:w="1335" w:type="dxa"/>
            <w:gridSpan w:val="2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宋体" w:eastAsia="宋体" w:hAnsi="宋体"/>
                <w:b/>
              </w:rPr>
            </w:pPr>
            <w:bookmarkStart w:id="0" w:name="_Hlk130019107"/>
            <w:r>
              <w:rPr>
                <w:rFonts w:ascii="宋体" w:eastAsia="宋体" w:hAnsi="宋体" w:hint="eastAsia"/>
                <w:b/>
              </w:rPr>
              <w:t>教学课题</w:t>
            </w:r>
          </w:p>
        </w:tc>
        <w:tc>
          <w:tcPr>
            <w:tcW w:w="3252" w:type="dxa"/>
            <w:gridSpan w:val="6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任务</w:t>
            </w:r>
            <w:r>
              <w:rPr>
                <w:rFonts w:ascii="宋体" w:hAnsi="宋体" w:cs="宋体" w:hint="eastAsia"/>
                <w:szCs w:val="21"/>
              </w:rPr>
              <w:t>1.6</w:t>
            </w:r>
            <w:r>
              <w:rPr>
                <w:rFonts w:ascii="宋体" w:hAnsi="宋体" w:cs="宋体" w:hint="eastAsia"/>
                <w:szCs w:val="21"/>
              </w:rPr>
              <w:t>门窗的建模与应用</w:t>
            </w:r>
          </w:p>
        </w:tc>
        <w:tc>
          <w:tcPr>
            <w:tcW w:w="2120" w:type="dxa"/>
            <w:gridSpan w:val="5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所属课程</w:t>
            </w:r>
          </w:p>
        </w:tc>
        <w:tc>
          <w:tcPr>
            <w:tcW w:w="3073" w:type="dxa"/>
            <w:gridSpan w:val="4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建筑信息模型应用</w:t>
            </w:r>
          </w:p>
        </w:tc>
      </w:tr>
      <w:tr w:rsidR="00685E1F">
        <w:tc>
          <w:tcPr>
            <w:tcW w:w="1335" w:type="dxa"/>
            <w:gridSpan w:val="2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所属单元</w:t>
            </w:r>
          </w:p>
        </w:tc>
        <w:tc>
          <w:tcPr>
            <w:tcW w:w="3252" w:type="dxa"/>
            <w:gridSpan w:val="6"/>
            <w:vAlign w:val="center"/>
          </w:tcPr>
          <w:p w:rsidR="00685E1F" w:rsidRDefault="00DD04DA">
            <w:pPr>
              <w:spacing w:beforeAutospacing="1" w:line="256" w:lineRule="auto"/>
              <w:rPr>
                <w:rFonts w:ascii="宋体" w:hAnsi="宋体" w:cs="宋体"/>
                <w:szCs w:val="21"/>
              </w:rPr>
            </w:pPr>
            <w:r>
              <w:rPr>
                <w:rFonts w:ascii="仿宋" w:hAnsi="仿宋" w:cs="仿宋" w:hint="eastAsia"/>
                <w:szCs w:val="24"/>
                <w:lang w:bidi="ar"/>
              </w:rPr>
              <w:t>模块一：居住建筑建模与应用下的第</w:t>
            </w:r>
            <w:r>
              <w:rPr>
                <w:rFonts w:ascii="宋体" w:eastAsia="宋体" w:hAnsi="宋体" w:cs="宋体" w:hint="eastAsia"/>
                <w:szCs w:val="24"/>
                <w:lang w:bidi="ar"/>
              </w:rPr>
              <w:t>1</w:t>
            </w:r>
            <w:r>
              <w:rPr>
                <w:rFonts w:ascii="仿宋" w:hAnsi="仿宋" w:cs="仿宋" w:hint="eastAsia"/>
                <w:szCs w:val="24"/>
                <w:lang w:bidi="ar"/>
              </w:rPr>
              <w:t>个学习任务</w:t>
            </w:r>
          </w:p>
        </w:tc>
        <w:tc>
          <w:tcPr>
            <w:tcW w:w="2120" w:type="dxa"/>
            <w:gridSpan w:val="5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授课地点</w:t>
            </w:r>
          </w:p>
        </w:tc>
        <w:tc>
          <w:tcPr>
            <w:tcW w:w="3073" w:type="dxa"/>
            <w:gridSpan w:val="4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实训室</w:t>
            </w:r>
            <w:r>
              <w:rPr>
                <w:rFonts w:ascii="仿宋" w:hAnsi="仿宋" w:hint="eastAsia"/>
              </w:rPr>
              <w:t>2205</w:t>
            </w:r>
          </w:p>
        </w:tc>
      </w:tr>
      <w:tr w:rsidR="00685E1F">
        <w:tc>
          <w:tcPr>
            <w:tcW w:w="1335" w:type="dxa"/>
            <w:gridSpan w:val="2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授课对象</w:t>
            </w:r>
          </w:p>
        </w:tc>
        <w:tc>
          <w:tcPr>
            <w:tcW w:w="3252" w:type="dxa"/>
            <w:gridSpan w:val="6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全日制</w:t>
            </w:r>
            <w:r>
              <w:rPr>
                <w:rFonts w:ascii="宋体" w:hAnsi="宋体" w:cs="宋体" w:hint="eastAsia"/>
                <w:szCs w:val="21"/>
              </w:rPr>
              <w:t>2024</w:t>
            </w:r>
            <w:r>
              <w:rPr>
                <w:rFonts w:ascii="宋体" w:hAnsi="宋体" w:cs="宋体" w:hint="eastAsia"/>
                <w:szCs w:val="21"/>
              </w:rPr>
              <w:t>工程造价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班</w:t>
            </w:r>
          </w:p>
        </w:tc>
        <w:tc>
          <w:tcPr>
            <w:tcW w:w="2120" w:type="dxa"/>
            <w:gridSpan w:val="5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学时</w:t>
            </w:r>
          </w:p>
        </w:tc>
        <w:tc>
          <w:tcPr>
            <w:tcW w:w="3073" w:type="dxa"/>
            <w:gridSpan w:val="4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2</w:t>
            </w:r>
            <w:r>
              <w:rPr>
                <w:rFonts w:ascii="仿宋" w:hAnsi="仿宋" w:hint="eastAsia"/>
              </w:rPr>
              <w:t>学时</w:t>
            </w:r>
          </w:p>
        </w:tc>
      </w:tr>
      <w:tr w:rsidR="00685E1F">
        <w:tc>
          <w:tcPr>
            <w:tcW w:w="1335" w:type="dxa"/>
            <w:gridSpan w:val="2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所用教材</w:t>
            </w:r>
          </w:p>
        </w:tc>
        <w:tc>
          <w:tcPr>
            <w:tcW w:w="3252" w:type="dxa"/>
            <w:gridSpan w:val="6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BIM</w:t>
            </w:r>
            <w:r>
              <w:rPr>
                <w:rFonts w:ascii="宋体" w:hAnsi="宋体" w:cs="宋体" w:hint="eastAsia"/>
                <w:szCs w:val="21"/>
              </w:rPr>
              <w:t>建筑信息模型——</w:t>
            </w:r>
            <w:r>
              <w:rPr>
                <w:rFonts w:ascii="宋体" w:hAnsi="宋体" w:cs="宋体" w:hint="eastAsia"/>
                <w:szCs w:val="21"/>
              </w:rPr>
              <w:t>revit</w:t>
            </w:r>
            <w:r>
              <w:rPr>
                <w:rFonts w:ascii="宋体" w:hAnsi="宋体" w:cs="宋体" w:hint="eastAsia"/>
                <w:szCs w:val="21"/>
              </w:rPr>
              <w:t>操作教程》国家十</w:t>
            </w:r>
            <w:r>
              <w:rPr>
                <w:rFonts w:ascii="宋体" w:hAnsi="宋体" w:cs="宋体" w:hint="eastAsia"/>
                <w:szCs w:val="21"/>
              </w:rPr>
              <w:t>四</w:t>
            </w:r>
            <w:r>
              <w:rPr>
                <w:rFonts w:ascii="宋体" w:hAnsi="宋体" w:cs="宋体" w:hint="eastAsia"/>
                <w:szCs w:val="21"/>
              </w:rPr>
              <w:t>五规划教材</w:t>
            </w:r>
          </w:p>
        </w:tc>
        <w:tc>
          <w:tcPr>
            <w:tcW w:w="2120" w:type="dxa"/>
            <w:gridSpan w:val="5"/>
            <w:vAlign w:val="center"/>
          </w:tcPr>
          <w:p w:rsidR="00685E1F" w:rsidRDefault="00685E1F">
            <w:pPr>
              <w:spacing w:after="0" w:line="240" w:lineRule="auto"/>
              <w:rPr>
                <w:rFonts w:ascii="宋体" w:eastAsia="宋体" w:hAnsi="宋体"/>
                <w:b/>
              </w:rPr>
            </w:pPr>
          </w:p>
        </w:tc>
        <w:tc>
          <w:tcPr>
            <w:tcW w:w="3073" w:type="dxa"/>
            <w:gridSpan w:val="4"/>
            <w:vAlign w:val="center"/>
          </w:tcPr>
          <w:p w:rsidR="00685E1F" w:rsidRDefault="00685E1F">
            <w:pPr>
              <w:rPr>
                <w:rFonts w:ascii="宋体" w:eastAsia="宋体" w:hAnsi="宋体"/>
              </w:rPr>
            </w:pPr>
          </w:p>
        </w:tc>
      </w:tr>
      <w:tr w:rsidR="00685E1F">
        <w:trPr>
          <w:trHeight w:val="477"/>
        </w:trPr>
        <w:tc>
          <w:tcPr>
            <w:tcW w:w="9780" w:type="dxa"/>
            <w:gridSpan w:val="17"/>
            <w:shd w:val="clear" w:color="auto" w:fill="F1F1F1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教学分析</w:t>
            </w:r>
          </w:p>
        </w:tc>
      </w:tr>
      <w:tr w:rsidR="00685E1F">
        <w:trPr>
          <w:trHeight w:val="1135"/>
        </w:trPr>
        <w:tc>
          <w:tcPr>
            <w:tcW w:w="1335" w:type="dxa"/>
            <w:gridSpan w:val="2"/>
            <w:vAlign w:val="center"/>
          </w:tcPr>
          <w:p w:rsidR="00685E1F" w:rsidRDefault="00DD04D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学习任务</w:t>
            </w:r>
          </w:p>
        </w:tc>
        <w:tc>
          <w:tcPr>
            <w:tcW w:w="8445" w:type="dxa"/>
            <w:gridSpan w:val="15"/>
            <w:vAlign w:val="center"/>
          </w:tcPr>
          <w:p w:rsidR="00685E1F" w:rsidRDefault="00DD04DA">
            <w:pPr>
              <w:spacing w:afterLines="50" w:after="156" w:line="240" w:lineRule="auto"/>
              <w:ind w:firstLineChars="200" w:firstLine="480"/>
              <w:rPr>
                <w:rFonts w:ascii="仿宋" w:hAnsi="仿宋"/>
                <w:bCs/>
              </w:rPr>
            </w:pPr>
            <w:r>
              <w:rPr>
                <w:rFonts w:ascii="仿宋" w:hAnsi="仿宋" w:hint="eastAsia"/>
                <w:bCs/>
              </w:rPr>
              <w:t>典型工作任务：你是一名初级建模员</w:t>
            </w:r>
            <w:r>
              <w:rPr>
                <w:rFonts w:ascii="仿宋" w:hAnsi="仿宋" w:hint="eastAsia"/>
                <w:bCs/>
              </w:rPr>
              <w:t>(</w:t>
            </w:r>
            <w:r>
              <w:rPr>
                <w:rFonts w:ascii="仿宋" w:hAnsi="仿宋" w:hint="eastAsia"/>
                <w:bCs/>
              </w:rPr>
              <w:t>角色</w:t>
            </w:r>
            <w:r>
              <w:rPr>
                <w:rFonts w:ascii="仿宋" w:hAnsi="仿宋" w:hint="eastAsia"/>
                <w:bCs/>
              </w:rPr>
              <w:t>R</w:t>
            </w:r>
            <w:r>
              <w:rPr>
                <w:rFonts w:ascii="仿宋" w:hAnsi="仿宋" w:hint="eastAsia"/>
                <w:bCs/>
              </w:rPr>
              <w:t>），某乡村旅游度假区计划打造一批特色民宿（情景</w:t>
            </w:r>
            <w:r>
              <w:rPr>
                <w:rFonts w:ascii="仿宋" w:hAnsi="仿宋" w:hint="eastAsia"/>
                <w:bCs/>
              </w:rPr>
              <w:t>S</w:t>
            </w:r>
            <w:r>
              <w:rPr>
                <w:rFonts w:ascii="仿宋" w:hAnsi="仿宋" w:hint="eastAsia"/>
                <w:bCs/>
              </w:rPr>
              <w:t>），度假村规划局（受众</w:t>
            </w:r>
            <w:r>
              <w:rPr>
                <w:rFonts w:ascii="仿宋" w:hAnsi="仿宋" w:hint="eastAsia"/>
                <w:bCs/>
              </w:rPr>
              <w:t>A</w:t>
            </w:r>
            <w:r>
              <w:rPr>
                <w:rFonts w:ascii="仿宋" w:hAnsi="仿宋" w:hint="eastAsia"/>
                <w:bCs/>
              </w:rPr>
              <w:t>）要求进行建筑信息模型设计与应用（产品</w:t>
            </w:r>
            <w:r>
              <w:rPr>
                <w:rFonts w:ascii="仿宋" w:hAnsi="仿宋" w:hint="eastAsia"/>
                <w:bCs/>
              </w:rPr>
              <w:t>P</w:t>
            </w:r>
            <w:r>
              <w:rPr>
                <w:rFonts w:ascii="仿宋" w:hAnsi="仿宋" w:hint="eastAsia"/>
                <w:bCs/>
              </w:rPr>
              <w:t>），通过</w:t>
            </w:r>
            <w:r>
              <w:rPr>
                <w:rFonts w:ascii="仿宋" w:hAnsi="仿宋" w:hint="eastAsia"/>
                <w:bCs/>
              </w:rPr>
              <w:t>BIM</w:t>
            </w:r>
            <w:r>
              <w:rPr>
                <w:rFonts w:ascii="仿宋" w:hAnsi="仿宋" w:hint="eastAsia"/>
                <w:bCs/>
              </w:rPr>
              <w:t>技术实现设计创新与施工精准控制</w:t>
            </w:r>
            <w:r>
              <w:rPr>
                <w:rFonts w:ascii="仿宋" w:hAnsi="仿宋" w:hint="eastAsia"/>
                <w:bCs/>
              </w:rPr>
              <w:t>(</w:t>
            </w:r>
            <w:r>
              <w:rPr>
                <w:rFonts w:ascii="仿宋" w:hAnsi="仿宋" w:hint="eastAsia"/>
                <w:bCs/>
              </w:rPr>
              <w:t>目标</w:t>
            </w:r>
            <w:r>
              <w:rPr>
                <w:rFonts w:ascii="仿宋" w:hAnsi="仿宋" w:hint="eastAsia"/>
                <w:bCs/>
              </w:rPr>
              <w:t>G</w:t>
            </w:r>
            <w:r>
              <w:rPr>
                <w:rFonts w:ascii="仿宋" w:hAnsi="仿宋" w:hint="eastAsia"/>
                <w:bCs/>
              </w:rPr>
              <w:t>），请你帮忙建模给出方案，需要设计方案合理，协助施工方完成施工（成果标准</w:t>
            </w:r>
            <w:r>
              <w:rPr>
                <w:rFonts w:ascii="仿宋" w:hAnsi="仿宋" w:hint="eastAsia"/>
                <w:bCs/>
              </w:rPr>
              <w:t>S</w:t>
            </w:r>
            <w:r>
              <w:rPr>
                <w:rFonts w:ascii="仿宋" w:hAnsi="仿宋" w:hint="eastAsia"/>
                <w:bCs/>
              </w:rPr>
              <w:t>）</w:t>
            </w:r>
          </w:p>
          <w:p w:rsidR="00685E1F" w:rsidRDefault="00DD04DA">
            <w:pPr>
              <w:spacing w:beforeLines="50" w:before="156"/>
              <w:ind w:firstLineChars="200" w:firstLine="480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114300" distR="114300">
                  <wp:extent cx="4691380" cy="2418080"/>
                  <wp:effectExtent l="0" t="0" r="2540" b="508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1380" cy="241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E1F" w:rsidRDefault="00DD04DA">
            <w:pPr>
              <w:spacing w:beforeLines="50" w:before="156"/>
              <w:ind w:firstLineChars="200" w:firstLine="480"/>
            </w:pPr>
            <w:r>
              <w:rPr>
                <w:rFonts w:hint="eastAsia"/>
              </w:rPr>
              <w:t>本次任务来自模块一任务</w:t>
            </w:r>
            <w:r>
              <w:rPr>
                <w:rFonts w:hint="eastAsia"/>
              </w:rPr>
              <w:t>1.6</w:t>
            </w:r>
            <w:r>
              <w:rPr>
                <w:rFonts w:hint="eastAsia"/>
              </w:rPr>
              <w:t>：</w:t>
            </w:r>
            <w:r>
              <w:rPr>
                <w:rFonts w:ascii="仿宋" w:hAnsi="仿宋" w:hint="eastAsia"/>
              </w:rPr>
              <w:t>门窗的建模与应用，分为两个子任务：</w:t>
            </w:r>
          </w:p>
          <w:p w:rsidR="00685E1F" w:rsidRDefault="00DD04DA">
            <w:pPr>
              <w:spacing w:beforeLines="50" w:before="156"/>
              <w:ind w:firstLineChars="200" w:firstLine="480"/>
            </w:pPr>
            <w:r>
              <w:rPr>
                <w:rFonts w:ascii="仿宋" w:hAnsi="仿宋" w:hint="eastAsia"/>
              </w:rPr>
              <w:t>子任务一：</w:t>
            </w:r>
            <w:r>
              <w:rPr>
                <w:rFonts w:ascii="宋体" w:hAnsi="宋体" w:hint="eastAsia"/>
              </w:rPr>
              <w:t>门的建模与应用</w:t>
            </w:r>
            <w:r>
              <w:rPr>
                <w:rFonts w:ascii="仿宋" w:hAnsi="仿宋" w:hint="eastAsia"/>
              </w:rPr>
              <w:t>；</w:t>
            </w:r>
          </w:p>
          <w:p w:rsidR="00685E1F" w:rsidRDefault="00DD04DA">
            <w:pPr>
              <w:spacing w:beforeLines="50" w:before="156"/>
              <w:ind w:firstLineChars="200" w:firstLine="480"/>
              <w:rPr>
                <w:rFonts w:ascii="仿宋" w:hAnsi="仿宋"/>
              </w:rPr>
            </w:pPr>
            <w:r>
              <w:rPr>
                <w:rFonts w:hint="eastAsia"/>
              </w:rPr>
              <w:t>子任务二：窗的建模与应用；</w:t>
            </w:r>
          </w:p>
        </w:tc>
      </w:tr>
      <w:tr w:rsidR="00685E1F">
        <w:trPr>
          <w:trHeight w:val="443"/>
        </w:trPr>
        <w:tc>
          <w:tcPr>
            <w:tcW w:w="1335" w:type="dxa"/>
            <w:gridSpan w:val="2"/>
            <w:vAlign w:val="center"/>
          </w:tcPr>
          <w:p w:rsidR="00685E1F" w:rsidRDefault="00DD04D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学习内容</w:t>
            </w:r>
          </w:p>
        </w:tc>
        <w:tc>
          <w:tcPr>
            <w:tcW w:w="8445" w:type="dxa"/>
            <w:gridSpan w:val="15"/>
            <w:vAlign w:val="center"/>
          </w:tcPr>
          <w:p w:rsidR="00685E1F" w:rsidRDefault="00DD04D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、门窗选型及参数设置；</w:t>
            </w:r>
          </w:p>
          <w:p w:rsidR="00685E1F" w:rsidRDefault="00DD04D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、门窗的建模；（重点知识）</w:t>
            </w:r>
          </w:p>
          <w:p w:rsidR="00685E1F" w:rsidRDefault="00DD04D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、门窗模型问题识别；（难点知识）</w:t>
            </w:r>
          </w:p>
          <w:p w:rsidR="00685E1F" w:rsidRDefault="00DD04DA">
            <w:pPr>
              <w:rPr>
                <w:rFonts w:ascii="仿宋" w:hAnsi="仿宋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、门窗模型问题修正。</w:t>
            </w:r>
          </w:p>
        </w:tc>
      </w:tr>
      <w:bookmarkEnd w:id="0"/>
      <w:tr w:rsidR="00685E1F">
        <w:trPr>
          <w:trHeight w:val="980"/>
        </w:trPr>
        <w:tc>
          <w:tcPr>
            <w:tcW w:w="1335" w:type="dxa"/>
            <w:gridSpan w:val="2"/>
            <w:vAlign w:val="center"/>
          </w:tcPr>
          <w:p w:rsidR="00685E1F" w:rsidRDefault="00DD04D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lastRenderedPageBreak/>
              <w:t>学情分析</w:t>
            </w:r>
          </w:p>
        </w:tc>
        <w:tc>
          <w:tcPr>
            <w:tcW w:w="8445" w:type="dxa"/>
            <w:gridSpan w:val="15"/>
            <w:vAlign w:val="center"/>
          </w:tcPr>
          <w:p w:rsidR="00685E1F" w:rsidRDefault="00DD04DA">
            <w:pPr>
              <w:pStyle w:val="msolistparagraph0"/>
              <w:ind w:firstLineChars="0" w:firstLine="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全部为普高毕业生，共</w:t>
            </w:r>
            <w:r>
              <w:rPr>
                <w:rFonts w:ascii="宋体" w:hAnsi="宋体" w:hint="eastAsia"/>
                <w:szCs w:val="24"/>
              </w:rPr>
              <w:t>34</w:t>
            </w:r>
            <w:r>
              <w:rPr>
                <w:rFonts w:ascii="宋体" w:hAnsi="宋体" w:hint="eastAsia"/>
                <w:szCs w:val="24"/>
              </w:rPr>
              <w:t>人。学生前期学习了《信息技术》、《建筑构造》、《建筑制图与</w:t>
            </w:r>
            <w:r>
              <w:rPr>
                <w:rFonts w:ascii="宋体" w:hAnsi="宋体" w:hint="eastAsia"/>
                <w:szCs w:val="24"/>
              </w:rPr>
              <w:t>CAD</w:t>
            </w:r>
            <w:r>
              <w:rPr>
                <w:rFonts w:ascii="宋体" w:hAnsi="宋体" w:hint="eastAsia"/>
                <w:szCs w:val="24"/>
              </w:rPr>
              <w:t>》、《建筑力学》、《建筑结构》等课程，优点是能够进行简单的电脑信息化操作基础，对施工图纸认知已较全面系统，可以看懂并理解实际的施工图纸。弱点是学生空间思维能力基础较薄弱，对理论知识学习积极性持续性不强，但动手能力比较强，对具体实践任务感兴趣。</w:t>
            </w:r>
          </w:p>
          <w:p w:rsidR="00685E1F" w:rsidRPr="008A6C73" w:rsidRDefault="00DD04DA">
            <w:pPr>
              <w:pStyle w:val="msolistparagraph0"/>
              <w:ind w:firstLineChars="0" w:firstLine="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知识和技能</w:t>
            </w:r>
            <w:r w:rsidRPr="008A6C73">
              <w:rPr>
                <w:rFonts w:ascii="宋体" w:hAnsi="宋体" w:hint="eastAsia"/>
                <w:szCs w:val="24"/>
              </w:rPr>
              <w:t>基础：</w:t>
            </w:r>
          </w:p>
          <w:p w:rsidR="00685E1F" w:rsidRPr="008A6C73" w:rsidRDefault="00DD04DA">
            <w:pPr>
              <w:pStyle w:val="msolistparagraph0"/>
              <w:ind w:firstLineChars="0" w:firstLine="0"/>
              <w:rPr>
                <w:rFonts w:ascii="宋体" w:hAnsi="宋体"/>
                <w:szCs w:val="24"/>
              </w:rPr>
            </w:pPr>
            <w:r w:rsidRPr="008A6C73">
              <w:rPr>
                <w:rFonts w:ascii="宋体" w:hAnsi="宋体" w:hint="eastAsia"/>
                <w:szCs w:val="24"/>
              </w:rPr>
              <w:t>有一定的识图基础，通过</w:t>
            </w:r>
            <w:r w:rsidRPr="008A6C73">
              <w:rPr>
                <w:rFonts w:ascii="宋体" w:hAnsi="宋体" w:hint="eastAsia"/>
                <w:bCs/>
                <w:szCs w:val="24"/>
              </w:rPr>
              <w:t>AI</w:t>
            </w:r>
            <w:r w:rsidRPr="008A6C73">
              <w:rPr>
                <w:rFonts w:ascii="宋体" w:hAnsi="宋体" w:hint="eastAsia"/>
                <w:bCs/>
                <w:szCs w:val="24"/>
              </w:rPr>
              <w:t>教学工具</w:t>
            </w:r>
            <w:r w:rsidRPr="008A6C73">
              <w:rPr>
                <w:rFonts w:ascii="宋体" w:hAnsi="宋体" w:hint="eastAsia"/>
                <w:szCs w:val="24"/>
              </w:rPr>
              <w:t>的辅助，在课前已经巩固复习了前期课程的知识点，具备了本节课的知识和技能能力基础，能够准确读出门窗的名称、尺寸信息、高度信息。通过本课程前期学习，学生掌握了</w:t>
            </w:r>
            <w:r w:rsidRPr="008A6C73">
              <w:rPr>
                <w:rFonts w:ascii="宋体" w:hAnsi="宋体" w:hint="eastAsia"/>
                <w:szCs w:val="24"/>
              </w:rPr>
              <w:t>revit</w:t>
            </w:r>
            <w:r w:rsidRPr="008A6C73">
              <w:rPr>
                <w:rFonts w:ascii="宋体" w:hAnsi="宋体" w:hint="eastAsia"/>
                <w:szCs w:val="24"/>
              </w:rPr>
              <w:t>软件进行墙体、柱、梁、板等构件的建模流程，掌握了查阅属性栏的方法、筛选命令的操作方法、剖切命令的操作方法。</w:t>
            </w:r>
          </w:p>
          <w:p w:rsidR="00685E1F" w:rsidRPr="008A6C73" w:rsidRDefault="00DD04DA">
            <w:pPr>
              <w:pStyle w:val="msolistparagraph0"/>
              <w:ind w:firstLineChars="0" w:firstLine="0"/>
              <w:rPr>
                <w:rFonts w:ascii="宋体" w:hAnsi="宋体"/>
                <w:szCs w:val="24"/>
              </w:rPr>
            </w:pPr>
            <w:r w:rsidRPr="008A6C73">
              <w:rPr>
                <w:rFonts w:ascii="宋体" w:hAnsi="宋体" w:hint="eastAsia"/>
                <w:szCs w:val="24"/>
              </w:rPr>
              <w:t>认知和实践能力：</w:t>
            </w:r>
          </w:p>
          <w:p w:rsidR="00685E1F" w:rsidRPr="008A6C73" w:rsidRDefault="00DD04DA">
            <w:pPr>
              <w:pStyle w:val="msolistparagraph0"/>
              <w:ind w:firstLineChars="0" w:firstLine="0"/>
              <w:rPr>
                <w:rFonts w:ascii="宋体" w:hAnsi="宋体"/>
                <w:szCs w:val="24"/>
              </w:rPr>
            </w:pPr>
            <w:r w:rsidRPr="008A6C73">
              <w:rPr>
                <w:rFonts w:ascii="宋体" w:hAnsi="宋体" w:hint="eastAsia"/>
                <w:szCs w:val="24"/>
              </w:rPr>
              <w:t>能够熟练的操作电脑，能够使用办公软件</w:t>
            </w:r>
            <w:r w:rsidRPr="008A6C73">
              <w:rPr>
                <w:rFonts w:ascii="宋体" w:hAnsi="宋体" w:hint="eastAsia"/>
                <w:szCs w:val="24"/>
              </w:rPr>
              <w:t>word/excel</w:t>
            </w:r>
            <w:r w:rsidRPr="008A6C73">
              <w:rPr>
                <w:rFonts w:ascii="宋体" w:hAnsi="宋体" w:hint="eastAsia"/>
                <w:szCs w:val="24"/>
              </w:rPr>
              <w:t>等，能够运用</w:t>
            </w:r>
            <w:r w:rsidRPr="008A6C73">
              <w:rPr>
                <w:rFonts w:ascii="宋体" w:hAnsi="宋体" w:hint="eastAsia"/>
                <w:szCs w:val="24"/>
              </w:rPr>
              <w:t>revit</w:t>
            </w:r>
            <w:r w:rsidRPr="008A6C73">
              <w:rPr>
                <w:rFonts w:ascii="宋体" w:hAnsi="宋体" w:hint="eastAsia"/>
                <w:szCs w:val="24"/>
              </w:rPr>
              <w:t>软件绘制墙体、柱、梁、板等构件，能够用</w:t>
            </w:r>
            <w:r w:rsidRPr="008A6C73">
              <w:rPr>
                <w:rFonts w:ascii="宋体" w:hAnsi="宋体" w:hint="eastAsia"/>
                <w:szCs w:val="24"/>
              </w:rPr>
              <w:t>revit</w:t>
            </w:r>
            <w:r w:rsidRPr="008A6C73">
              <w:rPr>
                <w:rFonts w:ascii="宋体" w:hAnsi="宋体" w:hint="eastAsia"/>
                <w:szCs w:val="24"/>
              </w:rPr>
              <w:t>软件对问题点进行标注，但对模型中存在的问题进行分析的能力一般，对知识点进行记忆总结的能力一般。</w:t>
            </w:r>
          </w:p>
          <w:p w:rsidR="00685E1F" w:rsidRPr="008A6C73" w:rsidRDefault="00DD04DA">
            <w:pPr>
              <w:pStyle w:val="msolistparagraph0"/>
              <w:ind w:firstLineChars="0" w:firstLine="0"/>
              <w:rPr>
                <w:rFonts w:ascii="宋体" w:hAnsi="宋体"/>
                <w:szCs w:val="24"/>
              </w:rPr>
            </w:pPr>
            <w:r w:rsidRPr="008A6C73">
              <w:rPr>
                <w:rFonts w:ascii="宋体" w:hAnsi="宋体" w:hint="eastAsia"/>
                <w:szCs w:val="24"/>
              </w:rPr>
              <w:t>学习特征：</w:t>
            </w:r>
          </w:p>
          <w:p w:rsidR="00685E1F" w:rsidRDefault="00DD04DA">
            <w:pPr>
              <w:pStyle w:val="msolistparagraph0"/>
              <w:ind w:firstLineChars="0" w:firstLine="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学生喜欢实践活动，有了一定的规范意识，思想活跃，对新事物接受能力强，但缺乏耐心和细致。</w:t>
            </w:r>
          </w:p>
        </w:tc>
      </w:tr>
      <w:tr w:rsidR="00685E1F">
        <w:trPr>
          <w:trHeight w:val="462"/>
        </w:trPr>
        <w:tc>
          <w:tcPr>
            <w:tcW w:w="1335" w:type="dxa"/>
            <w:gridSpan w:val="2"/>
            <w:vMerge w:val="restart"/>
            <w:vAlign w:val="center"/>
          </w:tcPr>
          <w:p w:rsidR="00685E1F" w:rsidRDefault="00DD04D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教学目标</w:t>
            </w:r>
          </w:p>
        </w:tc>
        <w:tc>
          <w:tcPr>
            <w:tcW w:w="2212" w:type="dxa"/>
            <w:gridSpan w:val="5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知识目标</w:t>
            </w:r>
          </w:p>
        </w:tc>
        <w:tc>
          <w:tcPr>
            <w:tcW w:w="2301" w:type="dxa"/>
            <w:gridSpan w:val="4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能力目标</w:t>
            </w:r>
          </w:p>
        </w:tc>
        <w:tc>
          <w:tcPr>
            <w:tcW w:w="1724" w:type="dxa"/>
            <w:gridSpan w:val="4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素质目标</w:t>
            </w:r>
          </w:p>
        </w:tc>
        <w:tc>
          <w:tcPr>
            <w:tcW w:w="2208" w:type="dxa"/>
            <w:gridSpan w:val="2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思政目标</w:t>
            </w:r>
          </w:p>
        </w:tc>
      </w:tr>
      <w:tr w:rsidR="00685E1F">
        <w:trPr>
          <w:trHeight w:val="159"/>
        </w:trPr>
        <w:tc>
          <w:tcPr>
            <w:tcW w:w="1335" w:type="dxa"/>
            <w:gridSpan w:val="2"/>
            <w:vMerge/>
            <w:vAlign w:val="center"/>
          </w:tcPr>
          <w:p w:rsidR="00685E1F" w:rsidRDefault="00685E1F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685E1F" w:rsidRDefault="00DD04DA">
            <w:pPr>
              <w:pStyle w:val="a6"/>
              <w:spacing w:before="0" w:after="160" w:afterAutospacing="0" w:line="256" w:lineRule="auto"/>
              <w:rPr>
                <w:rFonts w:eastAsia="仿宋" w:cs="Calibri"/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2"/>
                <w:lang w:bidi="ar"/>
              </w:rPr>
              <w:t>、能辨认门窗族类型；</w:t>
            </w:r>
          </w:p>
          <w:p w:rsidR="00685E1F" w:rsidRDefault="00DD04DA">
            <w:pPr>
              <w:pStyle w:val="a6"/>
              <w:spacing w:before="0" w:after="160" w:afterAutospacing="0" w:line="256" w:lineRule="auto"/>
              <w:rPr>
                <w:rFonts w:eastAsia="仿宋" w:cs="Calibri"/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2"/>
                <w:lang w:bidi="ar"/>
              </w:rPr>
              <w:t>、能概述门窗创建、绘制和编辑的方法；</w:t>
            </w:r>
          </w:p>
          <w:p w:rsidR="00685E1F" w:rsidRDefault="00DD04DA">
            <w:pPr>
              <w:pStyle w:val="a6"/>
              <w:spacing w:before="0" w:after="160" w:afterAutospacing="0" w:line="256" w:lineRule="auto"/>
              <w:rPr>
                <w:rFonts w:eastAsia="仿宋" w:cs="Calibri"/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2"/>
                <w:lang w:bidi="ar"/>
              </w:rPr>
              <w:t>、能归纳门窗名称标记的方法；</w:t>
            </w:r>
          </w:p>
          <w:p w:rsidR="00685E1F" w:rsidRDefault="00DD04DA">
            <w:pPr>
              <w:pStyle w:val="a6"/>
              <w:spacing w:before="0" w:after="160" w:afterAutospacing="0" w:line="256" w:lineRule="auto"/>
              <w:rPr>
                <w:rFonts w:eastAsia="仿宋" w:cs="Calibri"/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2"/>
                <w:lang w:bidi="ar"/>
              </w:rPr>
              <w:t>、能概述门窗构件核对修改的流程；</w:t>
            </w:r>
          </w:p>
          <w:p w:rsidR="00685E1F" w:rsidRDefault="00DD04DA">
            <w:pPr>
              <w:spacing w:beforeAutospacing="1" w:line="256" w:lineRule="auto"/>
              <w:rPr>
                <w:rFonts w:ascii="宋体" w:hAnsi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  <w:lang w:bidi="ar"/>
              </w:rPr>
              <w:t>5</w:t>
            </w:r>
            <w:r>
              <w:rPr>
                <w:rFonts w:ascii="仿宋" w:hAnsi="仿宋" w:cs="仿宋" w:hint="eastAsia"/>
                <w:szCs w:val="24"/>
                <w:lang w:bidi="ar"/>
              </w:rPr>
              <w:t>、能说出门窗模型问题的标注的方法。</w:t>
            </w:r>
          </w:p>
        </w:tc>
        <w:tc>
          <w:tcPr>
            <w:tcW w:w="2301" w:type="dxa"/>
            <w:gridSpan w:val="4"/>
            <w:vAlign w:val="center"/>
          </w:tcPr>
          <w:p w:rsidR="00685E1F" w:rsidRPr="008A6C73" w:rsidRDefault="00DD04DA">
            <w:pPr>
              <w:pStyle w:val="msolistparagraph0"/>
              <w:ind w:firstLineChars="0" w:firstLine="0"/>
              <w:rPr>
                <w:rFonts w:ascii="宋体" w:hAnsi="宋体"/>
                <w:szCs w:val="24"/>
              </w:rPr>
            </w:pPr>
            <w:r w:rsidRPr="008A6C73">
              <w:rPr>
                <w:rFonts w:ascii="宋体" w:hAnsi="宋体" w:hint="eastAsia"/>
                <w:szCs w:val="24"/>
              </w:rPr>
              <w:t>1</w:t>
            </w:r>
            <w:r w:rsidRPr="008A6C73">
              <w:rPr>
                <w:rFonts w:ascii="宋体" w:hAnsi="宋体" w:hint="eastAsia"/>
                <w:szCs w:val="24"/>
              </w:rPr>
              <w:t>、能够依据项目数据完成门窗的创建；</w:t>
            </w:r>
          </w:p>
          <w:p w:rsidR="00685E1F" w:rsidRPr="008A6C73" w:rsidRDefault="00DD04DA">
            <w:pPr>
              <w:pStyle w:val="msolistparagraph0"/>
              <w:ind w:firstLineChars="0" w:firstLine="0"/>
              <w:rPr>
                <w:rFonts w:ascii="宋体" w:hAnsi="宋体"/>
                <w:szCs w:val="24"/>
              </w:rPr>
            </w:pPr>
            <w:r w:rsidRPr="008A6C73">
              <w:rPr>
                <w:rFonts w:ascii="宋体" w:hAnsi="宋体" w:hint="eastAsia"/>
                <w:szCs w:val="24"/>
              </w:rPr>
              <w:t>2</w:t>
            </w:r>
            <w:r w:rsidRPr="008A6C73">
              <w:rPr>
                <w:rFonts w:ascii="宋体" w:hAnsi="宋体" w:hint="eastAsia"/>
                <w:szCs w:val="24"/>
              </w:rPr>
              <w:t>、能够对门窗构件绘制及编辑，对专业构件几何信息及非几何信息的增加，删除，修改操作；</w:t>
            </w:r>
          </w:p>
          <w:p w:rsidR="00685E1F" w:rsidRPr="008A6C73" w:rsidRDefault="00DD04DA">
            <w:pPr>
              <w:pStyle w:val="msolistparagraph0"/>
              <w:ind w:firstLineChars="0" w:firstLine="0"/>
              <w:rPr>
                <w:rFonts w:ascii="宋体" w:hAnsi="宋体"/>
                <w:szCs w:val="24"/>
              </w:rPr>
            </w:pPr>
            <w:r w:rsidRPr="008A6C73">
              <w:rPr>
                <w:rFonts w:ascii="宋体" w:hAnsi="宋体" w:hint="eastAsia"/>
                <w:szCs w:val="24"/>
              </w:rPr>
              <w:t>3</w:t>
            </w:r>
            <w:r w:rsidRPr="008A6C73">
              <w:rPr>
                <w:rFonts w:ascii="宋体" w:hAnsi="宋体" w:hint="eastAsia"/>
                <w:szCs w:val="24"/>
              </w:rPr>
              <w:t>、能够依据项目数据对门窗构件进行类型标记；</w:t>
            </w:r>
          </w:p>
          <w:p w:rsidR="00685E1F" w:rsidRPr="008A6C73" w:rsidRDefault="00DD04DA">
            <w:pPr>
              <w:pStyle w:val="msolistparagraph0"/>
              <w:ind w:firstLineChars="0" w:firstLine="0"/>
              <w:rPr>
                <w:rFonts w:ascii="宋体" w:hAnsi="宋体"/>
                <w:szCs w:val="24"/>
              </w:rPr>
            </w:pPr>
            <w:r w:rsidRPr="008A6C73">
              <w:rPr>
                <w:rFonts w:ascii="宋体" w:hAnsi="宋体" w:hint="eastAsia"/>
                <w:szCs w:val="24"/>
              </w:rPr>
              <w:t>4</w:t>
            </w:r>
            <w:r w:rsidRPr="008A6C73">
              <w:rPr>
                <w:rFonts w:ascii="宋体" w:hAnsi="宋体" w:hint="eastAsia"/>
                <w:szCs w:val="24"/>
              </w:rPr>
              <w:t>、能够运用</w:t>
            </w:r>
            <w:r w:rsidRPr="008A6C73">
              <w:rPr>
                <w:rFonts w:ascii="宋体" w:hAnsi="宋体" w:hint="eastAsia"/>
                <w:szCs w:val="24"/>
              </w:rPr>
              <w:t>BIM</w:t>
            </w:r>
            <w:r w:rsidRPr="008A6C73">
              <w:rPr>
                <w:rFonts w:ascii="宋体" w:hAnsi="宋体" w:hint="eastAsia"/>
                <w:szCs w:val="24"/>
              </w:rPr>
              <w:t>漫游功能对模型门窗进行可视化核对。</w:t>
            </w:r>
          </w:p>
          <w:p w:rsidR="00685E1F" w:rsidRPr="008A6C73" w:rsidRDefault="00DD04DA">
            <w:pPr>
              <w:pStyle w:val="msolistparagraph0"/>
              <w:ind w:firstLineChars="0" w:firstLine="0"/>
              <w:rPr>
                <w:rFonts w:ascii="宋体" w:hAnsi="宋体"/>
                <w:szCs w:val="24"/>
              </w:rPr>
            </w:pPr>
            <w:r w:rsidRPr="008A6C73">
              <w:rPr>
                <w:rFonts w:ascii="宋体" w:hAnsi="宋体" w:hint="eastAsia"/>
                <w:szCs w:val="24"/>
              </w:rPr>
              <w:t>5</w:t>
            </w:r>
            <w:r w:rsidRPr="008A6C73">
              <w:rPr>
                <w:rFonts w:ascii="宋体" w:hAnsi="宋体" w:hint="eastAsia"/>
                <w:szCs w:val="24"/>
              </w:rPr>
              <w:t>、能够对</w:t>
            </w:r>
            <w:r w:rsidRPr="008A6C73">
              <w:rPr>
                <w:rFonts w:ascii="宋体" w:hAnsi="宋体" w:hint="eastAsia"/>
                <w:szCs w:val="24"/>
              </w:rPr>
              <w:t>BIM</w:t>
            </w:r>
            <w:r w:rsidRPr="008A6C73">
              <w:rPr>
                <w:rFonts w:ascii="宋体" w:hAnsi="宋体" w:hint="eastAsia"/>
                <w:szCs w:val="24"/>
              </w:rPr>
              <w:t>模型中对问题点进行标注与修正。</w:t>
            </w:r>
          </w:p>
        </w:tc>
        <w:tc>
          <w:tcPr>
            <w:tcW w:w="1724" w:type="dxa"/>
            <w:gridSpan w:val="4"/>
            <w:vAlign w:val="center"/>
          </w:tcPr>
          <w:p w:rsidR="00685E1F" w:rsidRPr="008A6C73" w:rsidRDefault="00DD04DA">
            <w:pPr>
              <w:pStyle w:val="msolistparagraph0"/>
              <w:ind w:firstLineChars="0" w:firstLine="0"/>
              <w:rPr>
                <w:rFonts w:ascii="宋体" w:hAnsi="宋体"/>
                <w:szCs w:val="24"/>
              </w:rPr>
            </w:pPr>
            <w:r w:rsidRPr="008A6C73">
              <w:rPr>
                <w:rFonts w:ascii="宋体" w:hAnsi="宋体" w:hint="eastAsia"/>
                <w:szCs w:val="24"/>
              </w:rPr>
              <w:t>1</w:t>
            </w:r>
            <w:r w:rsidRPr="008A6C73">
              <w:rPr>
                <w:rFonts w:ascii="宋体" w:hAnsi="宋体" w:hint="eastAsia"/>
                <w:szCs w:val="24"/>
              </w:rPr>
              <w:t>、严格考勤，树立良好的时间观念；</w:t>
            </w:r>
          </w:p>
          <w:p w:rsidR="00685E1F" w:rsidRPr="008A6C73" w:rsidRDefault="00DD04DA">
            <w:pPr>
              <w:pStyle w:val="msolistparagraph0"/>
              <w:ind w:firstLineChars="0" w:firstLine="0"/>
              <w:rPr>
                <w:rFonts w:ascii="宋体" w:hAnsi="宋体"/>
                <w:szCs w:val="24"/>
              </w:rPr>
            </w:pPr>
            <w:r w:rsidRPr="008A6C73">
              <w:rPr>
                <w:rFonts w:ascii="宋体" w:hAnsi="宋体" w:hint="eastAsia"/>
                <w:szCs w:val="24"/>
              </w:rPr>
              <w:t>2</w:t>
            </w:r>
            <w:r w:rsidRPr="008A6C73">
              <w:rPr>
                <w:rFonts w:ascii="宋体" w:hAnsi="宋体" w:hint="eastAsia"/>
                <w:szCs w:val="24"/>
              </w:rPr>
              <w:t>、通过流程训练和标准化工作任务，形成规范的执业意识；</w:t>
            </w:r>
          </w:p>
          <w:p w:rsidR="00685E1F" w:rsidRPr="008A6C73" w:rsidRDefault="00DD04DA">
            <w:pPr>
              <w:pStyle w:val="msolistparagraph0"/>
              <w:ind w:firstLineChars="0" w:firstLine="0"/>
              <w:rPr>
                <w:rFonts w:ascii="宋体" w:hAnsi="宋体"/>
                <w:szCs w:val="24"/>
              </w:rPr>
            </w:pPr>
            <w:r w:rsidRPr="008A6C73">
              <w:rPr>
                <w:rFonts w:ascii="宋体" w:hAnsi="宋体" w:hint="eastAsia"/>
                <w:szCs w:val="24"/>
              </w:rPr>
              <w:t>3</w:t>
            </w:r>
            <w:r w:rsidRPr="008A6C73">
              <w:rPr>
                <w:rFonts w:ascii="宋体" w:hAnsi="宋体" w:hint="eastAsia"/>
                <w:szCs w:val="24"/>
              </w:rPr>
              <w:t>、通过任务过程中对完成结果的审核与修改，养成严谨地职业素养；</w:t>
            </w:r>
          </w:p>
          <w:p w:rsidR="00685E1F" w:rsidRPr="008A6C73" w:rsidRDefault="00DD04DA">
            <w:pPr>
              <w:pStyle w:val="msolistparagraph0"/>
              <w:ind w:firstLineChars="0" w:firstLine="0"/>
              <w:rPr>
                <w:rFonts w:ascii="宋体" w:hAnsi="宋体"/>
                <w:szCs w:val="24"/>
              </w:rPr>
            </w:pPr>
            <w:r w:rsidRPr="008A6C73">
              <w:rPr>
                <w:rFonts w:ascii="宋体" w:hAnsi="宋体" w:hint="eastAsia"/>
                <w:szCs w:val="24"/>
              </w:rPr>
              <w:t>4</w:t>
            </w:r>
            <w:r w:rsidRPr="008A6C73">
              <w:rPr>
                <w:rFonts w:ascii="宋体" w:hAnsi="宋体" w:hint="eastAsia"/>
                <w:szCs w:val="24"/>
              </w:rPr>
              <w:t>、通过沟通交流，培养人际沟通能力，能主动与人交流</w:t>
            </w:r>
            <w:r w:rsidRPr="008A6C73">
              <w:rPr>
                <w:rFonts w:ascii="宋体" w:hAnsi="宋体" w:hint="eastAsia"/>
                <w:szCs w:val="24"/>
              </w:rPr>
              <w:lastRenderedPageBreak/>
              <w:t>合作能力；</w:t>
            </w:r>
          </w:p>
        </w:tc>
        <w:tc>
          <w:tcPr>
            <w:tcW w:w="2208" w:type="dxa"/>
            <w:gridSpan w:val="2"/>
            <w:vAlign w:val="center"/>
          </w:tcPr>
          <w:p w:rsidR="00685E1F" w:rsidRPr="008A6C73" w:rsidRDefault="00DD04DA">
            <w:pPr>
              <w:pStyle w:val="msolistparagraph0"/>
              <w:ind w:firstLineChars="0" w:firstLine="0"/>
              <w:rPr>
                <w:rFonts w:ascii="宋体" w:hAnsi="宋体"/>
                <w:szCs w:val="24"/>
              </w:rPr>
            </w:pPr>
            <w:r w:rsidRPr="008A6C73">
              <w:rPr>
                <w:rFonts w:ascii="宋体" w:hAnsi="宋体" w:hint="eastAsia"/>
                <w:szCs w:val="24"/>
              </w:rPr>
              <w:lastRenderedPageBreak/>
              <w:t>1.</w:t>
            </w:r>
            <w:r w:rsidRPr="008A6C73">
              <w:rPr>
                <w:rFonts w:ascii="宋体" w:hAnsi="宋体" w:hint="eastAsia"/>
                <w:szCs w:val="24"/>
              </w:rPr>
              <w:t>在课程教学中融入“文化沉淀”的理念，讲述了门窗的发展史，</w:t>
            </w:r>
            <w:r w:rsidRPr="008A6C73">
              <w:rPr>
                <w:rFonts w:ascii="宋体" w:hAnsi="宋体" w:hint="eastAsia"/>
                <w:bCs/>
                <w:szCs w:val="24"/>
              </w:rPr>
              <w:t>提升文化自信</w:t>
            </w:r>
            <w:r w:rsidRPr="008A6C73">
              <w:rPr>
                <w:rFonts w:ascii="宋体" w:hAnsi="宋体" w:hint="eastAsia"/>
                <w:szCs w:val="24"/>
              </w:rPr>
              <w:t>；</w:t>
            </w:r>
          </w:p>
          <w:p w:rsidR="00685E1F" w:rsidRPr="008A6C73" w:rsidRDefault="00DD04DA">
            <w:pPr>
              <w:pStyle w:val="msolistparagraph0"/>
              <w:ind w:firstLineChars="0" w:firstLine="0"/>
              <w:rPr>
                <w:rFonts w:ascii="宋体" w:hAnsi="宋体"/>
                <w:szCs w:val="24"/>
              </w:rPr>
            </w:pPr>
            <w:r w:rsidRPr="008A6C73">
              <w:rPr>
                <w:rFonts w:ascii="宋体" w:hAnsi="宋体" w:hint="eastAsia"/>
                <w:szCs w:val="24"/>
              </w:rPr>
              <w:t>2.</w:t>
            </w:r>
            <w:r w:rsidRPr="008A6C73">
              <w:rPr>
                <w:rFonts w:ascii="宋体" w:hAnsi="宋体" w:hint="eastAsia"/>
                <w:szCs w:val="24"/>
              </w:rPr>
              <w:t>弘扬工匠精神，培养学生</w:t>
            </w:r>
            <w:r w:rsidRPr="008A6C73">
              <w:rPr>
                <w:rFonts w:ascii="宋体" w:hAnsi="宋体" w:hint="eastAsia"/>
                <w:bCs/>
                <w:szCs w:val="24"/>
              </w:rPr>
              <w:t>仔细认真、精益求精</w:t>
            </w:r>
            <w:r w:rsidRPr="008A6C73">
              <w:rPr>
                <w:rFonts w:ascii="宋体" w:hAnsi="宋体" w:hint="eastAsia"/>
                <w:szCs w:val="24"/>
              </w:rPr>
              <w:t>的职业素养。</w:t>
            </w:r>
          </w:p>
        </w:tc>
      </w:tr>
      <w:tr w:rsidR="00685E1F">
        <w:trPr>
          <w:trHeight w:val="1318"/>
        </w:trPr>
        <w:tc>
          <w:tcPr>
            <w:tcW w:w="1335" w:type="dxa"/>
            <w:gridSpan w:val="2"/>
            <w:vAlign w:val="center"/>
          </w:tcPr>
          <w:p w:rsidR="00685E1F" w:rsidRDefault="00DD04D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lastRenderedPageBreak/>
              <w:t>教学重点及突破方法</w:t>
            </w:r>
          </w:p>
        </w:tc>
        <w:tc>
          <w:tcPr>
            <w:tcW w:w="8445" w:type="dxa"/>
            <w:gridSpan w:val="15"/>
            <w:vAlign w:val="center"/>
          </w:tcPr>
          <w:p w:rsidR="00685E1F" w:rsidRPr="008A6C73" w:rsidRDefault="00DD04DA">
            <w:pPr>
              <w:pStyle w:val="msolistparagraph0"/>
              <w:ind w:firstLineChars="0" w:firstLine="0"/>
              <w:rPr>
                <w:rFonts w:ascii="宋体" w:hAnsi="宋体"/>
                <w:szCs w:val="24"/>
              </w:rPr>
            </w:pPr>
            <w:r w:rsidRPr="008A6C73">
              <w:rPr>
                <w:rFonts w:ascii="宋体" w:hAnsi="宋体" w:hint="eastAsia"/>
                <w:szCs w:val="24"/>
              </w:rPr>
              <w:t>BIM</w:t>
            </w:r>
            <w:r w:rsidRPr="008A6C73">
              <w:rPr>
                <w:rFonts w:ascii="宋体" w:hAnsi="宋体" w:hint="eastAsia"/>
                <w:szCs w:val="24"/>
              </w:rPr>
              <w:t>模型门窗的绘制</w:t>
            </w:r>
          </w:p>
          <w:p w:rsidR="00685E1F" w:rsidRPr="008A6C73" w:rsidRDefault="00DD04DA">
            <w:pPr>
              <w:pStyle w:val="msolistparagraph0"/>
              <w:ind w:firstLineChars="0" w:firstLine="0"/>
              <w:rPr>
                <w:rFonts w:ascii="宋体" w:hAnsi="宋体"/>
                <w:szCs w:val="24"/>
              </w:rPr>
            </w:pPr>
            <w:r w:rsidRPr="008A6C73">
              <w:rPr>
                <w:rFonts w:ascii="宋体" w:hAnsi="宋体" w:hint="eastAsia"/>
                <w:szCs w:val="24"/>
              </w:rPr>
              <w:t>措施：通过教师示范，学生记录，课程练习等环节，让学生掌握</w:t>
            </w:r>
            <w:r w:rsidRPr="008A6C73">
              <w:rPr>
                <w:rFonts w:ascii="宋体" w:hAnsi="宋体" w:hint="eastAsia"/>
                <w:szCs w:val="24"/>
              </w:rPr>
              <w:t>BIM</w:t>
            </w:r>
            <w:r w:rsidRPr="008A6C73">
              <w:rPr>
                <w:rFonts w:ascii="宋体" w:hAnsi="宋体" w:hint="eastAsia"/>
                <w:szCs w:val="24"/>
              </w:rPr>
              <w:t>圆柱斗拱绘制的操作方法；利用实训报告的学生笔记模块，解决软件学习跟不上，课后内容容易忘的问题，方便学生对操作过程进行快速掌握及复习；课中利用</w:t>
            </w:r>
            <w:r w:rsidRPr="008A6C73">
              <w:rPr>
                <w:rFonts w:ascii="宋体" w:hAnsi="宋体" w:hint="eastAsia"/>
                <w:szCs w:val="24"/>
              </w:rPr>
              <w:t>AI</w:t>
            </w:r>
            <w:r w:rsidRPr="008A6C73">
              <w:rPr>
                <w:rFonts w:ascii="宋体" w:hAnsi="宋体" w:hint="eastAsia"/>
                <w:szCs w:val="24"/>
              </w:rPr>
              <w:t>平台进行辅助教学，针对部分学生出现问题进行个性化指导，给出专业化操作建议。帮助教师发现并收集学生问题；课后利用</w:t>
            </w:r>
            <w:r w:rsidRPr="008A6C73">
              <w:rPr>
                <w:rFonts w:ascii="宋体" w:hAnsi="宋体" w:hint="eastAsia"/>
                <w:bCs/>
                <w:szCs w:val="24"/>
              </w:rPr>
              <w:t>AI</w:t>
            </w:r>
            <w:r w:rsidRPr="008A6C73">
              <w:rPr>
                <w:rFonts w:ascii="宋体" w:hAnsi="宋体" w:hint="eastAsia"/>
                <w:bCs/>
                <w:szCs w:val="24"/>
              </w:rPr>
              <w:t>进阶训练</w:t>
            </w:r>
            <w:r w:rsidRPr="008A6C73">
              <w:rPr>
                <w:rFonts w:ascii="宋体" w:hAnsi="宋体" w:hint="eastAsia"/>
                <w:szCs w:val="24"/>
              </w:rPr>
              <w:t>，针对性的对每个学生的能力进行拔高。</w:t>
            </w:r>
            <w:r w:rsidRPr="008A6C73">
              <w:rPr>
                <w:rFonts w:ascii="宋体" w:hAnsi="宋体" w:hint="eastAsia"/>
                <w:bCs/>
                <w:szCs w:val="24"/>
              </w:rPr>
              <w:t>1+N</w:t>
            </w:r>
            <w:r w:rsidRPr="008A6C73">
              <w:rPr>
                <w:rFonts w:ascii="宋体" w:hAnsi="宋体" w:hint="eastAsia"/>
                <w:bCs/>
                <w:szCs w:val="24"/>
              </w:rPr>
              <w:t>实训平台</w:t>
            </w:r>
            <w:r w:rsidRPr="008A6C73">
              <w:rPr>
                <w:rFonts w:ascii="宋体" w:hAnsi="宋体" w:hint="eastAsia"/>
                <w:szCs w:val="24"/>
              </w:rPr>
              <w:t>的进阶训练，帮助学生在闯关的过程中提高技能水平，通过系统的训练掌握圆柱、斗拱、异形梁、节点绘制过程的细节知识点，对学生的学习能力进行阶</w:t>
            </w:r>
            <w:r w:rsidRPr="008A6C73">
              <w:rPr>
                <w:rFonts w:ascii="宋体" w:hAnsi="宋体" w:hint="eastAsia"/>
                <w:szCs w:val="24"/>
              </w:rPr>
              <w:t>段性评估。</w:t>
            </w:r>
          </w:p>
        </w:tc>
      </w:tr>
      <w:tr w:rsidR="00685E1F">
        <w:trPr>
          <w:trHeight w:val="1151"/>
        </w:trPr>
        <w:tc>
          <w:tcPr>
            <w:tcW w:w="1335" w:type="dxa"/>
            <w:gridSpan w:val="2"/>
            <w:vAlign w:val="center"/>
          </w:tcPr>
          <w:p w:rsidR="00685E1F" w:rsidRDefault="00DD04D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教学难点及突破方法</w:t>
            </w:r>
          </w:p>
        </w:tc>
        <w:tc>
          <w:tcPr>
            <w:tcW w:w="8445" w:type="dxa"/>
            <w:gridSpan w:val="15"/>
            <w:vAlign w:val="center"/>
          </w:tcPr>
          <w:p w:rsidR="00685E1F" w:rsidRPr="008A6C73" w:rsidRDefault="00DD04DA">
            <w:pPr>
              <w:pStyle w:val="msolistparagraph0"/>
              <w:ind w:firstLineChars="0" w:firstLine="0"/>
              <w:rPr>
                <w:rFonts w:ascii="宋体" w:hAnsi="宋体"/>
                <w:szCs w:val="24"/>
              </w:rPr>
            </w:pPr>
            <w:r w:rsidRPr="008A6C73">
              <w:rPr>
                <w:rFonts w:ascii="宋体" w:hAnsi="宋体" w:hint="eastAsia"/>
                <w:szCs w:val="24"/>
              </w:rPr>
              <w:t>BIM</w:t>
            </w:r>
            <w:r w:rsidRPr="008A6C73">
              <w:rPr>
                <w:rFonts w:ascii="宋体" w:hAnsi="宋体" w:hint="eastAsia"/>
                <w:szCs w:val="24"/>
              </w:rPr>
              <w:t>模型门窗问题识别</w:t>
            </w:r>
          </w:p>
          <w:p w:rsidR="00685E1F" w:rsidRPr="008A6C73" w:rsidRDefault="00DD04DA">
            <w:pPr>
              <w:pStyle w:val="msolistparagraph0"/>
              <w:ind w:firstLineChars="0" w:firstLine="0"/>
              <w:rPr>
                <w:rFonts w:ascii="宋体" w:hAnsi="宋体"/>
                <w:szCs w:val="24"/>
              </w:rPr>
            </w:pPr>
            <w:r w:rsidRPr="008A6C73">
              <w:rPr>
                <w:rFonts w:ascii="宋体" w:hAnsi="宋体" w:hint="eastAsia"/>
                <w:szCs w:val="24"/>
              </w:rPr>
              <w:t>1</w:t>
            </w:r>
            <w:r w:rsidRPr="008A6C73">
              <w:rPr>
                <w:rFonts w:ascii="宋体" w:hAnsi="宋体" w:hint="eastAsia"/>
                <w:szCs w:val="24"/>
              </w:rPr>
              <w:t>）利用</w:t>
            </w:r>
            <w:r w:rsidRPr="008A6C73">
              <w:rPr>
                <w:rFonts w:ascii="宋体" w:hAnsi="宋体" w:hint="eastAsia"/>
                <w:szCs w:val="24"/>
              </w:rPr>
              <w:t>revit</w:t>
            </w:r>
            <w:r w:rsidRPr="008A6C73">
              <w:rPr>
                <w:rFonts w:ascii="宋体" w:hAnsi="宋体" w:hint="eastAsia"/>
                <w:szCs w:val="24"/>
              </w:rPr>
              <w:t>软件采用多方法进行核对。</w:t>
            </w:r>
            <w:r w:rsidRPr="008A6C73">
              <w:rPr>
                <w:rFonts w:ascii="宋体" w:hAnsi="宋体" w:hint="eastAsia"/>
                <w:szCs w:val="24"/>
              </w:rPr>
              <w:t>1</w:t>
            </w:r>
            <w:r w:rsidRPr="008A6C73">
              <w:rPr>
                <w:rFonts w:ascii="宋体" w:hAnsi="宋体" w:hint="eastAsia"/>
                <w:szCs w:val="24"/>
              </w:rPr>
              <w:t>、利用筛选命令，统计门窗个数，核查门窗数量</w:t>
            </w:r>
            <w:r w:rsidRPr="008A6C73">
              <w:rPr>
                <w:rFonts w:ascii="宋体" w:hAnsi="宋体" w:hint="eastAsia"/>
                <w:szCs w:val="24"/>
              </w:rPr>
              <w:t>2</w:t>
            </w:r>
            <w:r w:rsidRPr="008A6C73">
              <w:rPr>
                <w:rFonts w:ascii="宋体" w:hAnsi="宋体" w:hint="eastAsia"/>
                <w:szCs w:val="24"/>
              </w:rPr>
              <w:t>、筛选命令进行门窗数量的核对</w:t>
            </w:r>
            <w:r w:rsidRPr="008A6C73">
              <w:rPr>
                <w:rFonts w:ascii="宋体" w:hAnsi="宋体" w:hint="eastAsia"/>
                <w:szCs w:val="24"/>
              </w:rPr>
              <w:t>3</w:t>
            </w:r>
            <w:r w:rsidRPr="008A6C73">
              <w:rPr>
                <w:rFonts w:ascii="宋体" w:hAnsi="宋体" w:hint="eastAsia"/>
                <w:szCs w:val="24"/>
              </w:rPr>
              <w:t>、利用剖切面命令，核查门窗位置，解决门窗缺少布置的问题。另外利用</w:t>
            </w:r>
            <w:r w:rsidRPr="008A6C73">
              <w:rPr>
                <w:rFonts w:ascii="宋体" w:hAnsi="宋体" w:hint="eastAsia"/>
                <w:szCs w:val="24"/>
              </w:rPr>
              <w:t>REVIT</w:t>
            </w:r>
            <w:r w:rsidRPr="008A6C73">
              <w:rPr>
                <w:rFonts w:ascii="宋体" w:hAnsi="宋体" w:hint="eastAsia"/>
                <w:szCs w:val="24"/>
              </w:rPr>
              <w:t>软件可视化的功能，对相关信息进行检查维护，解决传统的二维图纸会审耗时长、效率低、发现问题难的问题。</w:t>
            </w:r>
          </w:p>
          <w:p w:rsidR="00685E1F" w:rsidRPr="008A6C73" w:rsidRDefault="00DD04DA">
            <w:pPr>
              <w:pStyle w:val="msolistparagraph0"/>
              <w:ind w:firstLineChars="0" w:firstLine="0"/>
              <w:rPr>
                <w:rFonts w:ascii="宋体" w:hAnsi="宋体"/>
                <w:szCs w:val="24"/>
              </w:rPr>
            </w:pPr>
            <w:r w:rsidRPr="008A6C73">
              <w:rPr>
                <w:rFonts w:ascii="宋体" w:hAnsi="宋体" w:hint="eastAsia"/>
                <w:szCs w:val="24"/>
              </w:rPr>
              <w:t>2)</w:t>
            </w:r>
            <w:r w:rsidRPr="008A6C73">
              <w:rPr>
                <w:rFonts w:ascii="宋体" w:hAnsi="宋体" w:hint="eastAsia"/>
                <w:szCs w:val="24"/>
              </w:rPr>
              <w:t>利用</w:t>
            </w:r>
            <w:r w:rsidRPr="008A6C73">
              <w:rPr>
                <w:rFonts w:ascii="宋体" w:hAnsi="宋体" w:hint="eastAsia"/>
                <w:szCs w:val="24"/>
              </w:rPr>
              <w:t>AI</w:t>
            </w:r>
            <w:r w:rsidRPr="008A6C73">
              <w:rPr>
                <w:rFonts w:ascii="宋体" w:hAnsi="宋体" w:hint="eastAsia"/>
                <w:szCs w:val="24"/>
              </w:rPr>
              <w:t>助手，帮助学生对可能存在问题给出专业的指导，对存在问题给出相关建议。</w:t>
            </w:r>
          </w:p>
        </w:tc>
      </w:tr>
      <w:tr w:rsidR="00685E1F">
        <w:trPr>
          <w:trHeight w:val="449"/>
        </w:trPr>
        <w:tc>
          <w:tcPr>
            <w:tcW w:w="9780" w:type="dxa"/>
            <w:gridSpan w:val="17"/>
            <w:shd w:val="clear" w:color="auto" w:fill="F1F1F1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教学设计</w:t>
            </w:r>
          </w:p>
        </w:tc>
      </w:tr>
      <w:tr w:rsidR="00685E1F">
        <w:trPr>
          <w:trHeight w:val="758"/>
        </w:trPr>
        <w:tc>
          <w:tcPr>
            <w:tcW w:w="1335" w:type="dxa"/>
            <w:gridSpan w:val="2"/>
            <w:vAlign w:val="center"/>
          </w:tcPr>
          <w:p w:rsidR="00685E1F" w:rsidRDefault="00DD04D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教学组织</w:t>
            </w:r>
          </w:p>
        </w:tc>
        <w:tc>
          <w:tcPr>
            <w:tcW w:w="8445" w:type="dxa"/>
            <w:gridSpan w:val="15"/>
            <w:vAlign w:val="center"/>
          </w:tcPr>
          <w:p w:rsidR="00685E1F" w:rsidRDefault="00DD04DA">
            <w:pPr>
              <w:spacing w:after="0" w:line="240" w:lineRule="auto"/>
              <w:rPr>
                <w:rFonts w:ascii="仿宋" w:hAnsi="仿宋" w:cs="仿宋"/>
                <w:color w:val="auto"/>
                <w:szCs w:val="24"/>
              </w:rPr>
            </w:pPr>
            <w:r>
              <w:rPr>
                <w:rFonts w:ascii="仿宋" w:hAnsi="仿宋" w:cs="仿宋" w:hint="eastAsia"/>
                <w:color w:val="auto"/>
                <w:szCs w:val="24"/>
              </w:rPr>
              <w:t>整个教学过程将分为课前探索、课中导学、课后拓展三个环节。课前探索环节，我们将发布预习任务，提供校级精品课资源，引导学生自主查阅资料，了解相关背景知识，查阅相关数据，为后续学习打下基础。课中导学环节，我们将围绕核心任务展开教学，通过教师讲解演示和学生讨论实操相结合的方式，帮助学生掌握知识点和技能。课后拓展环节，我们将提供一系列拓展任务和案例及</w:t>
            </w:r>
            <w:r>
              <w:rPr>
                <w:rFonts w:ascii="仿宋" w:hAnsi="仿宋" w:cs="仿宋" w:hint="eastAsia"/>
                <w:color w:val="auto"/>
                <w:szCs w:val="24"/>
              </w:rPr>
              <w:t>1+N</w:t>
            </w:r>
            <w:r>
              <w:rPr>
                <w:rFonts w:ascii="仿宋" w:hAnsi="仿宋" w:cs="仿宋" w:hint="eastAsia"/>
                <w:color w:val="auto"/>
                <w:szCs w:val="24"/>
              </w:rPr>
              <w:t>实训操作平台，鼓励学生运用所学知识解决实际问题，提升职业核心素养和思政素养。</w:t>
            </w:r>
          </w:p>
        </w:tc>
      </w:tr>
      <w:tr w:rsidR="00685E1F">
        <w:trPr>
          <w:trHeight w:val="935"/>
        </w:trPr>
        <w:tc>
          <w:tcPr>
            <w:tcW w:w="1335" w:type="dxa"/>
            <w:gridSpan w:val="2"/>
            <w:vAlign w:val="center"/>
          </w:tcPr>
          <w:p w:rsidR="00685E1F" w:rsidRDefault="00DD04D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教学方法</w:t>
            </w:r>
          </w:p>
        </w:tc>
        <w:tc>
          <w:tcPr>
            <w:tcW w:w="8445" w:type="dxa"/>
            <w:gridSpan w:val="15"/>
            <w:vAlign w:val="center"/>
          </w:tcPr>
          <w:p w:rsidR="00685E1F" w:rsidRDefault="00DD04DA">
            <w:pPr>
              <w:tabs>
                <w:tab w:val="left" w:pos="312"/>
              </w:tabs>
              <w:rPr>
                <w:rFonts w:ascii="仿宋" w:hAnsi="仿宋" w:cs="仿宋"/>
                <w:color w:val="auto"/>
                <w:szCs w:val="24"/>
              </w:rPr>
            </w:pPr>
            <w:r>
              <w:rPr>
                <w:rFonts w:ascii="仿宋" w:hAnsi="仿宋" w:cs="仿宋" w:hint="eastAsia"/>
                <w:color w:val="auto"/>
                <w:szCs w:val="24"/>
              </w:rPr>
              <w:t>任务驱动法：对教学内容依据实际项目操作流程进行结构化处理。我们将明确每个教</w:t>
            </w:r>
            <w:r>
              <w:rPr>
                <w:rFonts w:ascii="仿宋" w:hAnsi="仿宋" w:cs="仿宋" w:hint="eastAsia"/>
                <w:color w:val="auto"/>
                <w:szCs w:val="24"/>
              </w:rPr>
              <w:t>学模块的核心任务，围绕任务设计教学内容，确保每个知识点都与核心任务紧密相关。同时，我们将教学内容分解为若干个易于理解的小知识点，以便学生形成完整的知识体系。</w:t>
            </w:r>
          </w:p>
          <w:p w:rsidR="00685E1F" w:rsidRDefault="00DD04DA">
            <w:pPr>
              <w:tabs>
                <w:tab w:val="left" w:pos="312"/>
              </w:tabs>
              <w:rPr>
                <w:rFonts w:ascii="仿宋" w:hAnsi="仿宋" w:cs="仿宋"/>
                <w:color w:val="auto"/>
                <w:szCs w:val="24"/>
              </w:rPr>
            </w:pPr>
            <w:r>
              <w:rPr>
                <w:rFonts w:ascii="仿宋" w:hAnsi="仿宋" w:cs="仿宋" w:hint="eastAsia"/>
                <w:color w:val="auto"/>
                <w:szCs w:val="24"/>
              </w:rPr>
              <w:t>直观演示法、讲授法：教师用简明生动的口头语言给学生讲述软件操作步骤，及易错点，学生学后进行实操。鼓励学生在课堂上积极参与讨论，提出自己的见解和疑问，帮助学生掌握知识点和技能。</w:t>
            </w:r>
          </w:p>
          <w:p w:rsidR="00685E1F" w:rsidRDefault="00DD04DA">
            <w:pPr>
              <w:tabs>
                <w:tab w:val="left" w:pos="312"/>
              </w:tabs>
              <w:rPr>
                <w:rFonts w:ascii="仿宋" w:hAnsi="仿宋" w:cs="仿宋"/>
                <w:color w:val="auto"/>
                <w:szCs w:val="24"/>
              </w:rPr>
            </w:pPr>
            <w:r>
              <w:rPr>
                <w:rFonts w:ascii="仿宋" w:hAnsi="仿宋" w:cs="仿宋" w:hint="eastAsia"/>
                <w:color w:val="auto"/>
                <w:szCs w:val="24"/>
              </w:rPr>
              <w:t>自主学习法：教师讲授一种类型门窗的载入方法，学生举一反三进行进阶训练，完成多种门窗类型的载入。学生通过漫游、剖切面等方法观察讨论，自主探究，掌握门窗绘制过程中的易错点，找出图纸设</w:t>
            </w:r>
            <w:r>
              <w:rPr>
                <w:rFonts w:ascii="仿宋" w:hAnsi="仿宋" w:cs="仿宋" w:hint="eastAsia"/>
                <w:color w:val="auto"/>
                <w:szCs w:val="24"/>
              </w:rPr>
              <w:t>计错误。</w:t>
            </w:r>
          </w:p>
        </w:tc>
      </w:tr>
      <w:tr w:rsidR="00685E1F">
        <w:trPr>
          <w:trHeight w:val="605"/>
        </w:trPr>
        <w:tc>
          <w:tcPr>
            <w:tcW w:w="1335" w:type="dxa"/>
            <w:gridSpan w:val="2"/>
            <w:vAlign w:val="center"/>
          </w:tcPr>
          <w:p w:rsidR="00685E1F" w:rsidRDefault="00DD04D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lastRenderedPageBreak/>
              <w:t>教学手段</w:t>
            </w:r>
          </w:p>
        </w:tc>
        <w:tc>
          <w:tcPr>
            <w:tcW w:w="8445" w:type="dxa"/>
            <w:gridSpan w:val="15"/>
            <w:vAlign w:val="center"/>
          </w:tcPr>
          <w:p w:rsidR="00685E1F" w:rsidRDefault="00DD04DA">
            <w:pPr>
              <w:numPr>
                <w:ilvl w:val="0"/>
                <w:numId w:val="1"/>
              </w:numPr>
              <w:spacing w:line="256" w:lineRule="auto"/>
              <w:rPr>
                <w:rFonts w:ascii="仿宋" w:hAnsi="仿宋" w:cs="仿宋"/>
                <w:color w:val="auto"/>
                <w:szCs w:val="24"/>
              </w:rPr>
            </w:pPr>
            <w:r>
              <w:rPr>
                <w:rFonts w:ascii="仿宋" w:hAnsi="仿宋" w:cs="仿宋" w:hint="eastAsia"/>
                <w:color w:val="auto"/>
                <w:szCs w:val="24"/>
              </w:rPr>
              <w:t>利用教学平台进行课堂互动，统计学生学习情况，提高学生参与度；</w:t>
            </w:r>
          </w:p>
          <w:p w:rsidR="00685E1F" w:rsidRDefault="00DD04DA">
            <w:pPr>
              <w:numPr>
                <w:ilvl w:val="0"/>
                <w:numId w:val="1"/>
              </w:numPr>
              <w:spacing w:line="256" w:lineRule="auto"/>
              <w:rPr>
                <w:rFonts w:ascii="仿宋" w:hAnsi="仿宋" w:cs="仿宋"/>
                <w:color w:val="auto"/>
                <w:szCs w:val="24"/>
              </w:rPr>
            </w:pPr>
            <w:r>
              <w:rPr>
                <w:rFonts w:ascii="仿宋" w:hAnsi="仿宋" w:cs="仿宋" w:hint="eastAsia"/>
                <w:color w:val="auto"/>
                <w:szCs w:val="24"/>
              </w:rPr>
              <w:t>利用信息化控屏等手段，讲解操作过程中的易错点；</w:t>
            </w:r>
          </w:p>
          <w:p w:rsidR="00685E1F" w:rsidRDefault="00DD04DA">
            <w:pPr>
              <w:numPr>
                <w:ilvl w:val="0"/>
                <w:numId w:val="1"/>
              </w:numPr>
              <w:spacing w:line="256" w:lineRule="auto"/>
              <w:rPr>
                <w:rFonts w:ascii="仿宋" w:hAnsi="仿宋" w:cs="仿宋"/>
                <w:color w:val="auto"/>
                <w:szCs w:val="24"/>
              </w:rPr>
            </w:pPr>
            <w:r>
              <w:rPr>
                <w:rFonts w:ascii="仿宋" w:hAnsi="仿宋" w:cs="仿宋" w:hint="eastAsia"/>
                <w:color w:val="auto"/>
                <w:szCs w:val="24"/>
              </w:rPr>
              <w:t>通过任务指导书，帮助学生紧跟课堂知识点，增强知识关联度；</w:t>
            </w:r>
          </w:p>
          <w:p w:rsidR="00685E1F" w:rsidRDefault="00DD04DA">
            <w:pPr>
              <w:numPr>
                <w:ilvl w:val="0"/>
                <w:numId w:val="1"/>
              </w:numPr>
              <w:spacing w:line="256" w:lineRule="auto"/>
              <w:rPr>
                <w:rFonts w:ascii="仿宋" w:hAnsi="仿宋" w:cs="仿宋"/>
                <w:color w:val="auto"/>
                <w:szCs w:val="24"/>
              </w:rPr>
            </w:pPr>
            <w:r>
              <w:rPr>
                <w:rFonts w:ascii="仿宋" w:hAnsi="仿宋" w:cs="仿宋" w:hint="eastAsia"/>
                <w:color w:val="auto"/>
                <w:szCs w:val="24"/>
              </w:rPr>
              <w:t>使用技能大赛和</w:t>
            </w:r>
            <w:r>
              <w:rPr>
                <w:rFonts w:ascii="仿宋" w:hAnsi="仿宋" w:cs="仿宋" w:hint="eastAsia"/>
                <w:color w:val="auto"/>
                <w:szCs w:val="24"/>
              </w:rPr>
              <w:t>1+X</w:t>
            </w:r>
            <w:r>
              <w:rPr>
                <w:rFonts w:ascii="仿宋" w:hAnsi="仿宋" w:cs="仿宋" w:hint="eastAsia"/>
                <w:color w:val="auto"/>
                <w:szCs w:val="24"/>
              </w:rPr>
              <w:t>评分标准，加强学生的建模规范意识，提高建模成果精确度；</w:t>
            </w:r>
          </w:p>
          <w:p w:rsidR="00685E1F" w:rsidRDefault="00DD04DA">
            <w:pPr>
              <w:numPr>
                <w:ilvl w:val="0"/>
                <w:numId w:val="1"/>
              </w:numPr>
              <w:rPr>
                <w:rFonts w:ascii="仿宋" w:hAnsi="仿宋" w:cs="仿宋"/>
                <w:color w:val="auto"/>
                <w:szCs w:val="24"/>
              </w:rPr>
            </w:pPr>
            <w:r>
              <w:rPr>
                <w:rFonts w:ascii="仿宋" w:hAnsi="仿宋" w:cs="仿宋" w:hint="eastAsia"/>
                <w:color w:val="auto"/>
                <w:szCs w:val="24"/>
              </w:rPr>
              <w:t>课后使用</w:t>
            </w:r>
            <w:r>
              <w:rPr>
                <w:rFonts w:ascii="仿宋" w:hAnsi="仿宋" w:cs="仿宋" w:hint="eastAsia"/>
                <w:color w:val="auto"/>
                <w:szCs w:val="24"/>
              </w:rPr>
              <w:t>1+N</w:t>
            </w:r>
            <w:r>
              <w:rPr>
                <w:rFonts w:ascii="仿宋" w:hAnsi="仿宋" w:cs="仿宋" w:hint="eastAsia"/>
                <w:color w:val="auto"/>
                <w:szCs w:val="24"/>
              </w:rPr>
              <w:t>平台，进行模块化练习训练，对学生进行考核；</w:t>
            </w:r>
          </w:p>
          <w:p w:rsidR="00685E1F" w:rsidRDefault="00DD04DA">
            <w:pPr>
              <w:rPr>
                <w:rFonts w:ascii="仿宋" w:hAnsi="仿宋" w:cs="仿宋"/>
                <w:color w:val="auto"/>
                <w:szCs w:val="24"/>
              </w:rPr>
            </w:pPr>
            <w:r>
              <w:rPr>
                <w:rFonts w:ascii="仿宋" w:hAnsi="仿宋" w:cs="仿宋" w:hint="eastAsia"/>
                <w:color w:val="auto"/>
                <w:szCs w:val="24"/>
              </w:rPr>
              <w:t>相关平台及资源</w:t>
            </w:r>
          </w:p>
          <w:p w:rsidR="00685E1F" w:rsidRDefault="00DD04DA">
            <w:pPr>
              <w:rPr>
                <w:rFonts w:ascii="仿宋" w:hAnsi="仿宋" w:cs="仿宋"/>
                <w:color w:val="auto"/>
                <w:szCs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114300" distR="114300">
                  <wp:extent cx="3867785" cy="1104900"/>
                  <wp:effectExtent l="0" t="0" r="3175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78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E1F" w:rsidRDefault="00DD04DA">
            <w:pPr>
              <w:rPr>
                <w:rFonts w:ascii="仿宋" w:hAnsi="仿宋" w:cs="仿宋"/>
                <w:color w:val="auto"/>
                <w:szCs w:val="24"/>
              </w:rPr>
            </w:pPr>
            <w:r>
              <w:rPr>
                <w:noProof/>
              </w:rPr>
              <w:drawing>
                <wp:inline distT="0" distB="0" distL="114300" distR="114300">
                  <wp:extent cx="4221480" cy="2293620"/>
                  <wp:effectExtent l="0" t="0" r="0" b="762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1480" cy="229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E1F">
        <w:trPr>
          <w:trHeight w:val="959"/>
        </w:trPr>
        <w:tc>
          <w:tcPr>
            <w:tcW w:w="9780" w:type="dxa"/>
            <w:gridSpan w:val="17"/>
            <w:shd w:val="clear" w:color="auto" w:fill="F1F1F1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教学实施</w:t>
            </w:r>
          </w:p>
        </w:tc>
      </w:tr>
      <w:tr w:rsidR="00685E1F">
        <w:trPr>
          <w:trHeight w:val="569"/>
        </w:trPr>
        <w:tc>
          <w:tcPr>
            <w:tcW w:w="9780" w:type="dxa"/>
            <w:gridSpan w:val="17"/>
            <w:shd w:val="clear" w:color="auto" w:fill="F1F1F1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课前自主探究</w:t>
            </w:r>
          </w:p>
        </w:tc>
      </w:tr>
      <w:tr w:rsidR="00685E1F">
        <w:trPr>
          <w:trHeight w:val="488"/>
        </w:trPr>
        <w:tc>
          <w:tcPr>
            <w:tcW w:w="2442" w:type="dxa"/>
            <w:gridSpan w:val="4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仿宋" w:hAnsi="仿宋"/>
              </w:rPr>
            </w:pPr>
            <w:r>
              <w:rPr>
                <w:rFonts w:ascii="仿宋" w:hAnsi="仿宋" w:cs="宋体" w:hint="eastAsia"/>
              </w:rPr>
              <w:t>教师活动</w:t>
            </w:r>
          </w:p>
        </w:tc>
        <w:tc>
          <w:tcPr>
            <w:tcW w:w="2445" w:type="dxa"/>
            <w:gridSpan w:val="5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仿宋" w:hAnsi="仿宋"/>
              </w:rPr>
            </w:pPr>
            <w:r>
              <w:rPr>
                <w:rFonts w:ascii="仿宋" w:hAnsi="仿宋" w:cs="宋体" w:hint="eastAsia"/>
              </w:rPr>
              <w:t>学生活动</w:t>
            </w:r>
          </w:p>
        </w:tc>
        <w:tc>
          <w:tcPr>
            <w:tcW w:w="2449" w:type="dxa"/>
            <w:gridSpan w:val="5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仿宋" w:hAnsi="仿宋"/>
              </w:rPr>
            </w:pPr>
            <w:r>
              <w:rPr>
                <w:rFonts w:ascii="仿宋" w:hAnsi="仿宋" w:cs="宋体" w:hint="eastAsia"/>
              </w:rPr>
              <w:t>资源</w:t>
            </w:r>
          </w:p>
        </w:tc>
        <w:tc>
          <w:tcPr>
            <w:tcW w:w="2444" w:type="dxa"/>
            <w:gridSpan w:val="3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仿宋" w:hAnsi="仿宋" w:cs="宋体"/>
              </w:rPr>
            </w:pPr>
            <w:r>
              <w:rPr>
                <w:rFonts w:ascii="仿宋" w:hAnsi="仿宋" w:cs="宋体" w:hint="eastAsia"/>
              </w:rPr>
              <w:t>意图</w:t>
            </w:r>
          </w:p>
        </w:tc>
      </w:tr>
      <w:tr w:rsidR="00685E1F">
        <w:trPr>
          <w:trHeight w:val="488"/>
        </w:trPr>
        <w:tc>
          <w:tcPr>
            <w:tcW w:w="2442" w:type="dxa"/>
            <w:gridSpan w:val="4"/>
            <w:vAlign w:val="center"/>
          </w:tcPr>
          <w:p w:rsidR="00685E1F" w:rsidRPr="006A7885" w:rsidRDefault="00DD04DA">
            <w:pPr>
              <w:rPr>
                <w:rFonts w:ascii="仿宋" w:hAnsi="仿宋"/>
              </w:rPr>
            </w:pPr>
            <w:r w:rsidRPr="006A7885">
              <w:rPr>
                <w:rFonts w:ascii="仿宋" w:hAnsi="仿宋" w:hint="eastAsia"/>
              </w:rPr>
              <w:t>【发布资源】</w:t>
            </w:r>
          </w:p>
          <w:p w:rsidR="00685E1F" w:rsidRPr="006A7885" w:rsidRDefault="00DD04DA">
            <w:pPr>
              <w:rPr>
                <w:rFonts w:ascii="仿宋" w:hAnsi="仿宋"/>
              </w:rPr>
            </w:pPr>
            <w:r w:rsidRPr="006A7885">
              <w:rPr>
                <w:rFonts w:ascii="仿宋" w:hAnsi="仿宋"/>
              </w:rPr>
              <w:t>1</w:t>
            </w:r>
            <w:r w:rsidRPr="006A7885">
              <w:rPr>
                <w:rFonts w:ascii="仿宋" w:hAnsi="仿宋" w:hint="eastAsia"/>
              </w:rPr>
              <w:t>.</w:t>
            </w:r>
            <w:r w:rsidRPr="006A7885">
              <w:rPr>
                <w:rFonts w:ascii="仿宋" w:hAnsi="仿宋" w:hint="eastAsia"/>
              </w:rPr>
              <w:t>【项目资料】项目图纸、前期模型、实训任务书；</w:t>
            </w:r>
          </w:p>
          <w:p w:rsidR="00685E1F" w:rsidRPr="006A7885" w:rsidRDefault="00DD04DA">
            <w:pPr>
              <w:rPr>
                <w:rFonts w:ascii="仿宋" w:hAnsi="仿宋"/>
              </w:rPr>
            </w:pPr>
            <w:r w:rsidRPr="006A7885">
              <w:rPr>
                <w:rFonts w:ascii="仿宋" w:hAnsi="仿宋" w:hint="eastAsia"/>
              </w:rPr>
              <w:t>2.</w:t>
            </w:r>
            <w:r w:rsidRPr="006A7885">
              <w:rPr>
                <w:rFonts w:ascii="仿宋" w:hAnsi="仿宋" w:hint="eastAsia"/>
              </w:rPr>
              <w:t>【课件】门窗构件的绘制；</w:t>
            </w:r>
          </w:p>
          <w:p w:rsidR="00685E1F" w:rsidRPr="006A7885" w:rsidRDefault="00DD04DA">
            <w:pPr>
              <w:rPr>
                <w:rFonts w:ascii="仿宋" w:hAnsi="仿宋"/>
              </w:rPr>
            </w:pPr>
            <w:r w:rsidRPr="006A7885">
              <w:rPr>
                <w:rFonts w:ascii="仿宋" w:hAnsi="仿宋" w:hint="eastAsia"/>
              </w:rPr>
              <w:lastRenderedPageBreak/>
              <w:t>3.</w:t>
            </w:r>
            <w:r w:rsidRPr="006A7885">
              <w:rPr>
                <w:rFonts w:ascii="仿宋" w:hAnsi="仿宋" w:hint="eastAsia"/>
              </w:rPr>
              <w:t>【视频】校级精品课《建筑信息模型技术员》</w:t>
            </w:r>
          </w:p>
          <w:p w:rsidR="00685E1F" w:rsidRPr="006A7885" w:rsidRDefault="00DD04DA">
            <w:pPr>
              <w:rPr>
                <w:rFonts w:ascii="仿宋" w:hAnsi="仿宋"/>
              </w:rPr>
            </w:pPr>
            <w:r w:rsidRPr="006A7885">
              <w:rPr>
                <w:rFonts w:ascii="仿宋" w:hAnsi="仿宋" w:hint="eastAsia"/>
              </w:rPr>
              <w:t>【发布任务】</w:t>
            </w:r>
          </w:p>
          <w:p w:rsidR="00685E1F" w:rsidRPr="006A7885" w:rsidRDefault="00DD04DA">
            <w:pPr>
              <w:tabs>
                <w:tab w:val="left" w:pos="312"/>
              </w:tabs>
              <w:rPr>
                <w:rFonts w:ascii="仿宋" w:hAnsi="仿宋"/>
              </w:rPr>
            </w:pPr>
            <w:r w:rsidRPr="006A7885">
              <w:rPr>
                <w:rFonts w:ascii="仿宋" w:hAnsi="仿宋" w:hint="eastAsia"/>
              </w:rPr>
              <w:t>完成课前测试。</w:t>
            </w:r>
          </w:p>
        </w:tc>
        <w:tc>
          <w:tcPr>
            <w:tcW w:w="2445" w:type="dxa"/>
            <w:gridSpan w:val="5"/>
            <w:vAlign w:val="center"/>
          </w:tcPr>
          <w:p w:rsidR="00685E1F" w:rsidRPr="006A7885" w:rsidRDefault="00DD04DA">
            <w:pPr>
              <w:rPr>
                <w:rFonts w:ascii="仿宋" w:hAnsi="仿宋"/>
              </w:rPr>
            </w:pPr>
            <w:r w:rsidRPr="006A7885">
              <w:rPr>
                <w:rFonts w:ascii="仿宋" w:hAnsi="仿宋" w:hint="eastAsia"/>
              </w:rPr>
              <w:lastRenderedPageBreak/>
              <w:t>【查看资源】</w:t>
            </w:r>
            <w:bookmarkStart w:id="1" w:name="_GoBack"/>
            <w:bookmarkEnd w:id="1"/>
          </w:p>
          <w:p w:rsidR="00685E1F" w:rsidRPr="006A7885" w:rsidRDefault="00DD04DA">
            <w:pPr>
              <w:rPr>
                <w:rFonts w:ascii="仿宋" w:hAnsi="仿宋"/>
              </w:rPr>
            </w:pPr>
            <w:r w:rsidRPr="006A7885">
              <w:rPr>
                <w:rFonts w:ascii="仿宋" w:hAnsi="仿宋" w:hint="eastAsia"/>
              </w:rPr>
              <w:t>下载项目资料，查看门窗构件图纸，读出相关参数，熟悉初始模型，预习相关视频及课件</w:t>
            </w:r>
          </w:p>
          <w:p w:rsidR="00685E1F" w:rsidRPr="006A7885" w:rsidRDefault="00DD04DA">
            <w:pPr>
              <w:rPr>
                <w:rFonts w:ascii="仿宋" w:hAnsi="仿宋"/>
              </w:rPr>
            </w:pPr>
            <w:r w:rsidRPr="006A7885">
              <w:rPr>
                <w:rFonts w:ascii="仿宋" w:hAnsi="仿宋" w:hint="eastAsia"/>
              </w:rPr>
              <w:lastRenderedPageBreak/>
              <w:t>【完成测试】</w:t>
            </w:r>
          </w:p>
          <w:p w:rsidR="00685E1F" w:rsidRPr="006A7885" w:rsidRDefault="00DD04DA">
            <w:pPr>
              <w:pStyle w:val="a9"/>
            </w:pPr>
            <w:r w:rsidRPr="006A7885">
              <w:rPr>
                <w:rFonts w:ascii="仿宋" w:eastAsia="仿宋" w:hAnsi="仿宋" w:cs="Calibri" w:hint="eastAsia"/>
                <w:color w:val="000000"/>
                <w:sz w:val="24"/>
              </w:rPr>
              <w:t>完成课前小测</w:t>
            </w:r>
          </w:p>
        </w:tc>
        <w:tc>
          <w:tcPr>
            <w:tcW w:w="2449" w:type="dxa"/>
            <w:gridSpan w:val="5"/>
            <w:vAlign w:val="center"/>
          </w:tcPr>
          <w:p w:rsidR="00685E1F" w:rsidRPr="006A7885" w:rsidRDefault="00DD04DA">
            <w:pPr>
              <w:rPr>
                <w:rFonts w:ascii="仿宋" w:hAnsi="仿宋"/>
              </w:rPr>
            </w:pPr>
            <w:r w:rsidRPr="006A7885">
              <w:rPr>
                <w:rFonts w:ascii="仿宋" w:hAnsi="仿宋" w:hint="eastAsia"/>
              </w:rPr>
              <w:lastRenderedPageBreak/>
              <w:t>1</w:t>
            </w:r>
            <w:r w:rsidRPr="006A7885">
              <w:rPr>
                <w:rFonts w:ascii="仿宋" w:hAnsi="仿宋" w:hint="eastAsia"/>
              </w:rPr>
              <w:t>、课件、项目图纸、前期模型、实训任务书</w:t>
            </w:r>
          </w:p>
          <w:p w:rsidR="00685E1F" w:rsidRPr="006A7885" w:rsidRDefault="00DD04DA">
            <w:pPr>
              <w:rPr>
                <w:rFonts w:ascii="仿宋" w:hAnsi="仿宋"/>
              </w:rPr>
            </w:pPr>
            <w:r w:rsidRPr="006A7885">
              <w:rPr>
                <w:rFonts w:ascii="仿宋" w:hAnsi="仿宋" w:hint="eastAsia"/>
              </w:rPr>
              <w:t>2</w:t>
            </w:r>
            <w:r w:rsidRPr="006A7885">
              <w:rPr>
                <w:rFonts w:ascii="仿宋" w:hAnsi="仿宋" w:hint="eastAsia"/>
              </w:rPr>
              <w:t>、校级精品课《建筑信息模型技术员》</w:t>
            </w:r>
          </w:p>
          <w:p w:rsidR="00685E1F" w:rsidRPr="006A7885" w:rsidRDefault="00DD04DA">
            <w:pPr>
              <w:rPr>
                <w:rFonts w:ascii="仿宋" w:hAnsi="仿宋"/>
              </w:rPr>
            </w:pPr>
            <w:r w:rsidRPr="006A7885">
              <w:rPr>
                <w:rFonts w:ascii="仿宋" w:hAnsi="仿宋" w:hint="eastAsia"/>
              </w:rPr>
              <w:t>3</w:t>
            </w:r>
            <w:r w:rsidRPr="006A7885">
              <w:rPr>
                <w:rFonts w:ascii="仿宋" w:hAnsi="仿宋" w:hint="eastAsia"/>
              </w:rPr>
              <w:t>、金课坊</w:t>
            </w:r>
          </w:p>
        </w:tc>
        <w:tc>
          <w:tcPr>
            <w:tcW w:w="2444" w:type="dxa"/>
            <w:gridSpan w:val="3"/>
            <w:vAlign w:val="center"/>
          </w:tcPr>
          <w:p w:rsidR="00685E1F" w:rsidRPr="006A7885" w:rsidRDefault="00DD04DA">
            <w:pPr>
              <w:rPr>
                <w:rFonts w:ascii="仿宋" w:hAnsi="仿宋"/>
              </w:rPr>
            </w:pPr>
            <w:r w:rsidRPr="006A7885">
              <w:rPr>
                <w:rFonts w:ascii="仿宋" w:hAnsi="仿宋" w:hint="eastAsia"/>
              </w:rPr>
              <w:t>1</w:t>
            </w:r>
            <w:r w:rsidRPr="006A7885">
              <w:rPr>
                <w:rFonts w:ascii="仿宋" w:hAnsi="仿宋"/>
              </w:rPr>
              <w:t>.</w:t>
            </w:r>
            <w:r w:rsidRPr="006A7885">
              <w:rPr>
                <w:rFonts w:ascii="仿宋" w:hAnsi="仿宋" w:hint="eastAsia"/>
              </w:rPr>
              <w:t>了解学生课程学习基础。</w:t>
            </w:r>
          </w:p>
          <w:p w:rsidR="00685E1F" w:rsidRPr="006A7885" w:rsidRDefault="00DD04DA">
            <w:pPr>
              <w:rPr>
                <w:rFonts w:ascii="仿宋" w:hAnsi="仿宋"/>
              </w:rPr>
            </w:pPr>
            <w:r w:rsidRPr="006A7885">
              <w:rPr>
                <w:rFonts w:ascii="仿宋" w:hAnsi="仿宋" w:hint="eastAsia"/>
              </w:rPr>
              <w:t>2.</w:t>
            </w:r>
            <w:r w:rsidRPr="006A7885">
              <w:rPr>
                <w:rFonts w:ascii="仿宋" w:hAnsi="仿宋" w:hint="eastAsia"/>
              </w:rPr>
              <w:t>了解学习内容和任务。</w:t>
            </w:r>
          </w:p>
        </w:tc>
      </w:tr>
      <w:tr w:rsidR="00685E1F">
        <w:trPr>
          <w:trHeight w:val="397"/>
        </w:trPr>
        <w:tc>
          <w:tcPr>
            <w:tcW w:w="9780" w:type="dxa"/>
            <w:gridSpan w:val="17"/>
            <w:shd w:val="clear" w:color="auto" w:fill="F1F1F1"/>
          </w:tcPr>
          <w:p w:rsidR="00685E1F" w:rsidRDefault="00DD04DA">
            <w:pPr>
              <w:spacing w:after="0"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lastRenderedPageBreak/>
              <w:t>课中任务引领</w:t>
            </w:r>
          </w:p>
        </w:tc>
      </w:tr>
      <w:tr w:rsidR="00685E1F">
        <w:trPr>
          <w:trHeight w:val="397"/>
        </w:trPr>
        <w:tc>
          <w:tcPr>
            <w:tcW w:w="1256" w:type="dxa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仿宋" w:hAnsi="仿宋"/>
                <w:b/>
              </w:rPr>
            </w:pPr>
            <w:r>
              <w:rPr>
                <w:rFonts w:ascii="仿宋" w:hAnsi="仿宋" w:cs="宋体" w:hint="eastAsia"/>
                <w:b/>
              </w:rPr>
              <w:t>教学环节</w:t>
            </w:r>
          </w:p>
        </w:tc>
        <w:tc>
          <w:tcPr>
            <w:tcW w:w="1603" w:type="dxa"/>
            <w:gridSpan w:val="4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仿宋" w:hAnsi="仿宋"/>
                <w:b/>
              </w:rPr>
            </w:pPr>
            <w:r>
              <w:rPr>
                <w:rFonts w:ascii="仿宋" w:hAnsi="仿宋" w:cs="宋体" w:hint="eastAsia"/>
                <w:b/>
              </w:rPr>
              <w:t>教学内容</w:t>
            </w:r>
          </w:p>
        </w:tc>
        <w:tc>
          <w:tcPr>
            <w:tcW w:w="2827" w:type="dxa"/>
            <w:gridSpan w:val="5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仿宋" w:hAnsi="仿宋"/>
                <w:b/>
              </w:rPr>
            </w:pPr>
            <w:r>
              <w:rPr>
                <w:rFonts w:ascii="仿宋" w:hAnsi="仿宋" w:cs="宋体" w:hint="eastAsia"/>
                <w:b/>
              </w:rPr>
              <w:t>教师活动</w:t>
            </w:r>
          </w:p>
        </w:tc>
        <w:tc>
          <w:tcPr>
            <w:tcW w:w="1650" w:type="dxa"/>
            <w:gridSpan w:val="4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仿宋" w:hAnsi="仿宋"/>
                <w:b/>
              </w:rPr>
            </w:pPr>
            <w:r>
              <w:rPr>
                <w:rFonts w:ascii="仿宋" w:hAnsi="仿宋" w:cs="宋体" w:hint="eastAsia"/>
                <w:b/>
              </w:rPr>
              <w:t>学生活动</w:t>
            </w:r>
          </w:p>
        </w:tc>
        <w:tc>
          <w:tcPr>
            <w:tcW w:w="886" w:type="dxa"/>
            <w:gridSpan w:val="2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仿宋" w:hAnsi="仿宋"/>
                <w:b/>
              </w:rPr>
            </w:pPr>
            <w:r>
              <w:rPr>
                <w:rFonts w:ascii="仿宋" w:hAnsi="仿宋" w:cs="宋体" w:hint="eastAsia"/>
                <w:b/>
              </w:rPr>
              <w:t>资源</w:t>
            </w:r>
          </w:p>
        </w:tc>
        <w:tc>
          <w:tcPr>
            <w:tcW w:w="1558" w:type="dxa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仿宋" w:hAnsi="仿宋" w:cs="宋体"/>
                <w:b/>
              </w:rPr>
            </w:pPr>
            <w:r>
              <w:rPr>
                <w:rFonts w:ascii="仿宋" w:hAnsi="仿宋" w:cs="宋体" w:hint="eastAsia"/>
                <w:b/>
              </w:rPr>
              <w:t>设计意图</w:t>
            </w:r>
          </w:p>
        </w:tc>
      </w:tr>
      <w:tr w:rsidR="00685E1F">
        <w:trPr>
          <w:trHeight w:val="397"/>
        </w:trPr>
        <w:tc>
          <w:tcPr>
            <w:tcW w:w="1256" w:type="dxa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仿宋" w:hAnsi="仿宋" w:cs="宋体"/>
                <w:bCs/>
              </w:rPr>
            </w:pPr>
            <w:r>
              <w:rPr>
                <w:rFonts w:ascii="仿宋" w:hAnsi="仿宋" w:cs="宋体" w:hint="eastAsia"/>
                <w:bCs/>
              </w:rPr>
              <w:t>考勤打卡（</w:t>
            </w:r>
            <w:r>
              <w:rPr>
                <w:rFonts w:ascii="仿宋" w:hAnsi="仿宋" w:cs="宋体" w:hint="eastAsia"/>
                <w:bCs/>
              </w:rPr>
              <w:t>-5min</w:t>
            </w:r>
            <w:r>
              <w:rPr>
                <w:rFonts w:ascii="仿宋" w:hAnsi="仿宋" w:cs="宋体" w:hint="eastAsia"/>
                <w:bCs/>
              </w:rPr>
              <w:t>）</w:t>
            </w:r>
          </w:p>
        </w:tc>
        <w:tc>
          <w:tcPr>
            <w:tcW w:w="1603" w:type="dxa"/>
            <w:gridSpan w:val="4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仿宋" w:hAnsi="仿宋" w:cs="宋体"/>
                <w:bCs/>
              </w:rPr>
            </w:pPr>
            <w:r>
              <w:rPr>
                <w:rFonts w:ascii="仿宋" w:hAnsi="仿宋" w:cs="宋体" w:hint="eastAsia"/>
                <w:bCs/>
              </w:rPr>
              <w:t>下发工作任务检查考勤情况</w:t>
            </w:r>
          </w:p>
        </w:tc>
        <w:tc>
          <w:tcPr>
            <w:tcW w:w="2827" w:type="dxa"/>
            <w:gridSpan w:val="5"/>
            <w:vAlign w:val="center"/>
          </w:tcPr>
          <w:p w:rsidR="00685E1F" w:rsidRDefault="00DD04DA">
            <w:pPr>
              <w:spacing w:after="0" w:line="240" w:lineRule="auto"/>
              <w:jc w:val="both"/>
              <w:rPr>
                <w:rFonts w:ascii="仿宋" w:hAnsi="仿宋" w:cs="宋体"/>
                <w:bCs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下发工作文件，发布签到任务</w:t>
            </w:r>
            <w:r>
              <w:rPr>
                <w:rFonts w:ascii="Arial" w:hAnsi="Arial" w:cs="Arial" w:hint="eastAsia"/>
                <w:kern w:val="0"/>
                <w:szCs w:val="21"/>
              </w:rPr>
              <w:t>,</w:t>
            </w:r>
            <w:r>
              <w:rPr>
                <w:rFonts w:hint="eastAsia"/>
              </w:rPr>
              <w:t>检查考勤情况</w:t>
            </w:r>
          </w:p>
        </w:tc>
        <w:tc>
          <w:tcPr>
            <w:tcW w:w="1650" w:type="dxa"/>
            <w:gridSpan w:val="4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仿宋" w:hAnsi="仿宋" w:cs="宋体"/>
                <w:bCs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拿出手机签到</w:t>
            </w:r>
          </w:p>
        </w:tc>
        <w:tc>
          <w:tcPr>
            <w:tcW w:w="886" w:type="dxa"/>
            <w:gridSpan w:val="2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仿宋" w:hAnsi="仿宋" w:cs="宋体"/>
                <w:bCs/>
              </w:rPr>
            </w:pPr>
            <w:r>
              <w:rPr>
                <w:rFonts w:ascii="仿宋" w:hAnsi="仿宋" w:cs="宋体" w:hint="eastAsia"/>
                <w:bCs/>
              </w:rPr>
              <w:t>金课坊</w:t>
            </w:r>
          </w:p>
        </w:tc>
        <w:tc>
          <w:tcPr>
            <w:tcW w:w="1558" w:type="dxa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仿宋" w:hAnsi="仿宋" w:cs="宋体"/>
                <w:bCs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培养学生时间观念</w:t>
            </w:r>
          </w:p>
        </w:tc>
      </w:tr>
      <w:tr w:rsidR="00685E1F">
        <w:trPr>
          <w:trHeight w:val="406"/>
        </w:trPr>
        <w:tc>
          <w:tcPr>
            <w:tcW w:w="1256" w:type="dxa"/>
            <w:vAlign w:val="center"/>
          </w:tcPr>
          <w:p w:rsidR="00685E1F" w:rsidRPr="008A6C73" w:rsidRDefault="00DD04DA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课程引入（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2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分钟）</w:t>
            </w:r>
          </w:p>
        </w:tc>
        <w:tc>
          <w:tcPr>
            <w:tcW w:w="1603" w:type="dxa"/>
            <w:gridSpan w:val="4"/>
            <w:vAlign w:val="center"/>
          </w:tcPr>
          <w:p w:rsidR="00685E1F" w:rsidRPr="008A6C73" w:rsidRDefault="00DD04DA">
            <w:pPr>
              <w:spacing w:line="260" w:lineRule="auto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直接点明本次课工作任务：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建筑模型门窗的绘制</w:t>
            </w:r>
          </w:p>
        </w:tc>
        <w:tc>
          <w:tcPr>
            <w:tcW w:w="2827" w:type="dxa"/>
            <w:gridSpan w:val="5"/>
            <w:vAlign w:val="center"/>
          </w:tcPr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【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课程导入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】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4"/>
              </w:rPr>
              <w:t>教师讲诉门窗的起源与发展，引出门窗的相关知识点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：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【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发布任务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】</w:t>
            </w:r>
          </w:p>
          <w:p w:rsidR="00685E1F" w:rsidRPr="008A6C73" w:rsidRDefault="00DD04DA">
            <w:pPr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教师发布任务：完成建筑模型门窗的绘制</w:t>
            </w:r>
          </w:p>
          <w:p w:rsidR="00685E1F" w:rsidRPr="008A6C73" w:rsidRDefault="00DD04DA">
            <w:pPr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课程思政：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讲述了门窗的发展史，提升文化自信</w:t>
            </w:r>
          </w:p>
        </w:tc>
        <w:tc>
          <w:tcPr>
            <w:tcW w:w="1650" w:type="dxa"/>
            <w:gridSpan w:val="4"/>
            <w:vAlign w:val="center"/>
          </w:tcPr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【参与学习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】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了解门窗发展，明确工作任务。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【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接受任务】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 w:cs="宋体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领取任务单</w:t>
            </w:r>
          </w:p>
        </w:tc>
        <w:tc>
          <w:tcPr>
            <w:tcW w:w="886" w:type="dxa"/>
            <w:gridSpan w:val="2"/>
            <w:vAlign w:val="center"/>
          </w:tcPr>
          <w:p w:rsidR="00685E1F" w:rsidRPr="008A6C73" w:rsidRDefault="00DD04DA">
            <w:pPr>
              <w:rPr>
                <w:rFonts w:asciiTheme="minorEastAsia" w:eastAsiaTheme="minorEastAsia" w:hAnsiTheme="minorEastAsia" w:cs="宋体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PPT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、任务单</w:t>
            </w:r>
          </w:p>
        </w:tc>
        <w:tc>
          <w:tcPr>
            <w:tcW w:w="1558" w:type="dxa"/>
            <w:vAlign w:val="center"/>
          </w:tcPr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1</w:t>
            </w:r>
            <w:r w:rsidRPr="008A6C73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.</w:t>
            </w:r>
            <w:r w:rsidRPr="008A6C73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4"/>
              </w:rPr>
              <w:t>激发学生的思维，让学生对故事情节产生共鸣，引出本节课内容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；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 w:cs="宋体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2</w:t>
            </w:r>
            <w:r w:rsidRPr="008A6C73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.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明确工作任务。</w:t>
            </w:r>
          </w:p>
        </w:tc>
      </w:tr>
      <w:tr w:rsidR="00685E1F">
        <w:trPr>
          <w:trHeight w:val="1323"/>
        </w:trPr>
        <w:tc>
          <w:tcPr>
            <w:tcW w:w="1256" w:type="dxa"/>
            <w:vAlign w:val="center"/>
          </w:tcPr>
          <w:p w:rsidR="00685E1F" w:rsidRPr="008A6C73" w:rsidRDefault="00DD04D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任务一：绘制准备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（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4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分钟）</w:t>
            </w:r>
          </w:p>
        </w:tc>
        <w:tc>
          <w:tcPr>
            <w:tcW w:w="1603" w:type="dxa"/>
            <w:gridSpan w:val="4"/>
            <w:vAlign w:val="center"/>
          </w:tcPr>
          <w:p w:rsidR="00685E1F" w:rsidRPr="008A6C73" w:rsidRDefault="00DD04DA">
            <w:pPr>
              <w:spacing w:after="0" w:line="240" w:lineRule="auto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查阅图纸，读出门的数据。</w:t>
            </w:r>
          </w:p>
          <w:p w:rsidR="00685E1F" w:rsidRPr="008A6C73" w:rsidRDefault="00DD04DA">
            <w:pPr>
              <w:spacing w:after="0" w:line="240" w:lineRule="auto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前测的结果，门类型及尺寸的识读，讲述易错项。</w:t>
            </w:r>
          </w:p>
        </w:tc>
        <w:tc>
          <w:tcPr>
            <w:tcW w:w="2827" w:type="dxa"/>
            <w:gridSpan w:val="5"/>
            <w:vAlign w:val="center"/>
          </w:tcPr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【工作模拟】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教师组织学生喊出口号，激发学生工作热情，传播工匠精神。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【小测提问】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教师在金课坊发布两个问题，让学生回答</w:t>
            </w:r>
          </w:p>
          <w:p w:rsidR="00685E1F" w:rsidRPr="008A6C73" w:rsidRDefault="00DD04DA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读取图纸中的门窗表，找出软件中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M0821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、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M1521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对应的族类型。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 </w:t>
            </w:r>
          </w:p>
          <w:p w:rsidR="00685E1F" w:rsidRPr="008A6C73" w:rsidRDefault="00DD04DA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读取门的尺寸信息，找出软件中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M0821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、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M1521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对应的洞口尺寸。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【教师点评】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教师讲解门类型的区别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lastRenderedPageBreak/>
              <w:t>及图纸中的位置。</w:t>
            </w:r>
          </w:p>
          <w:p w:rsidR="00685E1F" w:rsidRPr="008A6C73" w:rsidRDefault="008A6C73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课程思政</w:t>
            </w:r>
            <w:r w:rsidR="00DD04DA"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：</w:t>
            </w:r>
            <w:r w:rsidR="00DD04DA"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亮口号，形成规范的执业意识</w:t>
            </w:r>
          </w:p>
        </w:tc>
        <w:tc>
          <w:tcPr>
            <w:tcW w:w="1650" w:type="dxa"/>
            <w:gridSpan w:val="4"/>
            <w:vAlign w:val="center"/>
          </w:tcPr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lastRenderedPageBreak/>
              <w:t>【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参与互动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】</w:t>
            </w:r>
          </w:p>
          <w:p w:rsidR="00685E1F" w:rsidRPr="008A6C73" w:rsidRDefault="00DD04DA">
            <w:pPr>
              <w:pStyle w:val="a9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喊出口号；</w:t>
            </w:r>
          </w:p>
          <w:p w:rsidR="00685E1F" w:rsidRPr="008A6C73" w:rsidRDefault="00DD04DA">
            <w:pPr>
              <w:pStyle w:val="a9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回答问题；查阅规范、读图纸找到相关数据；</w:t>
            </w:r>
          </w:p>
          <w:p w:rsidR="00685E1F" w:rsidRPr="008A6C73" w:rsidRDefault="00DD04DA">
            <w:pPr>
              <w:pStyle w:val="a9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实训书记笔记。</w:t>
            </w:r>
          </w:p>
        </w:tc>
        <w:tc>
          <w:tcPr>
            <w:tcW w:w="886" w:type="dxa"/>
            <w:gridSpan w:val="2"/>
            <w:vAlign w:val="center"/>
          </w:tcPr>
          <w:p w:rsidR="00685E1F" w:rsidRPr="008A6C73" w:rsidRDefault="00DD04DA">
            <w:pPr>
              <w:rPr>
                <w:rFonts w:asciiTheme="minorEastAsia" w:eastAsiaTheme="minorEastAsia" w:hAnsiTheme="minorEastAsia" w:cs="宋体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图纸、测试题、金课坊、实训书</w:t>
            </w:r>
          </w:p>
        </w:tc>
        <w:tc>
          <w:tcPr>
            <w:tcW w:w="1558" w:type="dxa"/>
            <w:vAlign w:val="center"/>
          </w:tcPr>
          <w:p w:rsidR="00685E1F" w:rsidRPr="008A6C73" w:rsidRDefault="00DD04DA">
            <w:pPr>
              <w:jc w:val="both"/>
              <w:rPr>
                <w:rFonts w:asciiTheme="minorEastAsia" w:eastAsiaTheme="minorEastAsia" w:hAnsiTheme="minorEastAsia" w:cs="宋体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cs="宋体" w:hint="eastAsia"/>
                <w:color w:val="000000" w:themeColor="text1"/>
                <w:szCs w:val="24"/>
              </w:rPr>
              <w:t>分析工作内容，思考图纸中门的族类型，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获取图纸中有相关数据，明确本节课建模目标，制定工作策略。</w:t>
            </w:r>
          </w:p>
        </w:tc>
      </w:tr>
      <w:tr w:rsidR="00685E1F">
        <w:trPr>
          <w:trHeight w:val="4057"/>
        </w:trPr>
        <w:tc>
          <w:tcPr>
            <w:tcW w:w="1256" w:type="dxa"/>
            <w:vAlign w:val="center"/>
          </w:tcPr>
          <w:p w:rsidR="00685E1F" w:rsidRPr="008A6C73" w:rsidRDefault="00DD04DA">
            <w:pPr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lastRenderedPageBreak/>
              <w:t>任务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二：</w:t>
            </w:r>
          </w:p>
          <w:p w:rsidR="00685E1F" w:rsidRPr="008A6C73" w:rsidRDefault="00DD04DA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创建模型</w:t>
            </w:r>
          </w:p>
          <w:p w:rsidR="00685E1F" w:rsidRPr="008A6C73" w:rsidRDefault="00DD04DA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(20min)</w:t>
            </w:r>
          </w:p>
          <w:p w:rsidR="00685E1F" w:rsidRPr="008A6C73" w:rsidRDefault="00685E1F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</w:p>
        </w:tc>
        <w:tc>
          <w:tcPr>
            <w:tcW w:w="1603" w:type="dxa"/>
            <w:gridSpan w:val="4"/>
            <w:vAlign w:val="center"/>
          </w:tcPr>
          <w:p w:rsidR="00685E1F" w:rsidRPr="008A6C73" w:rsidRDefault="00DD04DA">
            <w:pPr>
              <w:spacing w:after="0" w:line="240" w:lineRule="auto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第一步：门的选型</w:t>
            </w:r>
          </w:p>
          <w:p w:rsidR="00685E1F" w:rsidRPr="008A6C73" w:rsidRDefault="00685E1F">
            <w:pPr>
              <w:spacing w:after="0" w:line="240" w:lineRule="auto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  <w:p w:rsidR="00685E1F" w:rsidRPr="008A6C73" w:rsidRDefault="00DD04DA">
            <w:pPr>
              <w:spacing w:after="0" w:line="240" w:lineRule="auto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第二步：设置参数</w:t>
            </w:r>
          </w:p>
          <w:p w:rsidR="00685E1F" w:rsidRPr="008A6C73" w:rsidRDefault="00685E1F">
            <w:pPr>
              <w:spacing w:after="0" w:line="240" w:lineRule="auto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  <w:p w:rsidR="00685E1F" w:rsidRPr="008A6C73" w:rsidRDefault="00DD04DA">
            <w:pPr>
              <w:spacing w:after="0" w:line="240" w:lineRule="auto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第三步：门的绘制</w:t>
            </w:r>
          </w:p>
          <w:p w:rsidR="00685E1F" w:rsidRPr="008A6C73" w:rsidRDefault="00685E1F">
            <w:pPr>
              <w:spacing w:after="0" w:line="240" w:lineRule="auto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</w:p>
        </w:tc>
        <w:tc>
          <w:tcPr>
            <w:tcW w:w="2827" w:type="dxa"/>
            <w:gridSpan w:val="5"/>
            <w:vAlign w:val="center"/>
          </w:tcPr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第一步：门的选型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[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教师操作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]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教师演示门的选型，进行门的选型操作，让学生将步骤写入任务书。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第二步：设置参数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[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教师操作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]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教师演示门参数设置，让学生将步骤写入任务书。</w:t>
            </w:r>
          </w:p>
          <w:p w:rsidR="00685E1F" w:rsidRPr="008A6C73" w:rsidRDefault="008A6C73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cs="微软雅黑" w:hint="eastAsia"/>
                <w:color w:val="000000" w:themeColor="text1"/>
                <w:szCs w:val="24"/>
              </w:rPr>
              <w:t>教口诀</w:t>
            </w:r>
            <w:r w:rsidR="00DD04DA"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：</w:t>
            </w:r>
            <w:r w:rsidR="00DD04DA"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载入门的族类型，修改尺寸和标注，切记标注不要忘。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[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布置任务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]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让学生完成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M1521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的选型及设置参数。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[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举一反三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]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让学生举一反三完成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M0821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的选型及设置参数。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第三步：门的绘制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教师操作：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进行门的绘制操作。</w:t>
            </w:r>
          </w:p>
          <w:p w:rsidR="00685E1F" w:rsidRPr="008A6C73" w:rsidRDefault="008A6C73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cs="微软雅黑" w:hint="eastAsia"/>
                <w:color w:val="000000" w:themeColor="text1"/>
                <w:szCs w:val="24"/>
              </w:rPr>
              <w:t>教口诀</w:t>
            </w:r>
            <w:r w:rsidR="00DD04DA"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：</w:t>
            </w:r>
            <w:r w:rsidR="00DD04DA"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门与标注不分家，画的时候别忘它。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[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布置任务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]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布置实操任务：请学生对门进行快速绘制，并填写任务清单。</w:t>
            </w:r>
          </w:p>
          <w:p w:rsidR="00685E1F" w:rsidRPr="008A6C73" w:rsidRDefault="008A6C73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评</w:t>
            </w:r>
            <w:r>
              <w:rPr>
                <w:rFonts w:ascii="MS Gothic" w:eastAsia="MS Gothic" w:hAnsi="MS Gothic" w:cs="MS Gothic" w:hint="eastAsia"/>
                <w:color w:val="000000" w:themeColor="text1"/>
                <w:szCs w:val="24"/>
              </w:rPr>
              <w:t>一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评</w:t>
            </w:r>
            <w:r w:rsidR="00DD04DA"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：</w:t>
            </w:r>
            <w:r w:rsidR="00DD04DA"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若在绘制过程</w:t>
            </w:r>
            <w:r w:rsidR="00DD04DA"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lastRenderedPageBreak/>
              <w:t>中，忘记将门进行标记，可以使用第二种方法，对门进行类型标记。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教师操作：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门标记的第二种方法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[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布置任务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]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 w:cs="Times New Roman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检查门的标记，修改模型。</w:t>
            </w:r>
          </w:p>
        </w:tc>
        <w:tc>
          <w:tcPr>
            <w:tcW w:w="1650" w:type="dxa"/>
            <w:gridSpan w:val="4"/>
            <w:vAlign w:val="center"/>
          </w:tcPr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lastRenderedPageBreak/>
              <w:t>第一步：门的选型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填写任务书相关步骤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第二步：设置参数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记忆口诀；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填写任务书相关步骤；</w:t>
            </w:r>
          </w:p>
          <w:p w:rsidR="00685E1F" w:rsidRPr="008A6C73" w:rsidRDefault="00DD04DA">
            <w:pPr>
              <w:spacing w:after="0" w:line="240" w:lineRule="auto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操作练习：完成门的选型及设置参数。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第三步：门的绘制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记忆口诀；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填写任务书相关步骤；</w:t>
            </w:r>
          </w:p>
          <w:p w:rsidR="00685E1F" w:rsidRPr="008A6C73" w:rsidRDefault="00DD04DA">
            <w:pPr>
              <w:spacing w:after="0" w:line="240" w:lineRule="auto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操作练习：完成门的绘制。</w:t>
            </w:r>
          </w:p>
          <w:p w:rsidR="00685E1F" w:rsidRPr="008A6C73" w:rsidRDefault="00685E1F">
            <w:pPr>
              <w:spacing w:after="0" w:line="240" w:lineRule="auto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  <w:p w:rsidR="00685E1F" w:rsidRPr="008A6C73" w:rsidRDefault="00DD04DA">
            <w:pPr>
              <w:spacing w:after="0" w:line="240" w:lineRule="auto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模型修正：完成门的标注检查，未标注的部分用第二种方法进行标注。</w:t>
            </w:r>
          </w:p>
        </w:tc>
        <w:tc>
          <w:tcPr>
            <w:tcW w:w="886" w:type="dxa"/>
            <w:gridSpan w:val="2"/>
            <w:vAlign w:val="center"/>
          </w:tcPr>
          <w:p w:rsidR="00685E1F" w:rsidRPr="008A6C73" w:rsidRDefault="00685E1F">
            <w:pPr>
              <w:spacing w:after="0" w:line="240" w:lineRule="auto"/>
              <w:rPr>
                <w:rFonts w:asciiTheme="minorEastAsia" w:eastAsiaTheme="minorEastAsia" w:hAnsiTheme="minorEastAsia" w:cs="宋体"/>
                <w:bCs/>
                <w:color w:val="000000" w:themeColor="text1"/>
                <w:szCs w:val="24"/>
              </w:rPr>
            </w:pPr>
          </w:p>
          <w:p w:rsidR="00685E1F" w:rsidRPr="008A6C73" w:rsidRDefault="00DD04DA">
            <w:pPr>
              <w:spacing w:after="0" w:line="240" w:lineRule="auto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4"/>
              </w:rPr>
              <w:t>前期模型、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金课坊、项目图纸、实训书</w:t>
            </w:r>
          </w:p>
        </w:tc>
        <w:tc>
          <w:tcPr>
            <w:tcW w:w="1558" w:type="dxa"/>
            <w:vAlign w:val="center"/>
          </w:tcPr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讲述门的创建方法</w:t>
            </w:r>
          </w:p>
        </w:tc>
      </w:tr>
      <w:tr w:rsidR="00685E1F">
        <w:trPr>
          <w:trHeight w:val="397"/>
        </w:trPr>
        <w:tc>
          <w:tcPr>
            <w:tcW w:w="1256" w:type="dxa"/>
            <w:vAlign w:val="center"/>
          </w:tcPr>
          <w:p w:rsidR="00685E1F" w:rsidRPr="008A6C73" w:rsidRDefault="00DD04DA">
            <w:pPr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lastRenderedPageBreak/>
              <w:t>任务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三：</w:t>
            </w:r>
          </w:p>
          <w:p w:rsidR="00685E1F" w:rsidRPr="008A6C73" w:rsidRDefault="00DD04DA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模型修订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(15Min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）</w:t>
            </w:r>
          </w:p>
        </w:tc>
        <w:tc>
          <w:tcPr>
            <w:tcW w:w="1603" w:type="dxa"/>
            <w:gridSpan w:val="4"/>
            <w:vAlign w:val="center"/>
          </w:tcPr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将门构件进行可视化检查，错误处进行标记</w:t>
            </w:r>
          </w:p>
        </w:tc>
        <w:tc>
          <w:tcPr>
            <w:tcW w:w="2827" w:type="dxa"/>
            <w:gridSpan w:val="5"/>
            <w:vAlign w:val="center"/>
          </w:tcPr>
          <w:p w:rsidR="00685E1F" w:rsidRPr="008A6C73" w:rsidRDefault="00DD04DA">
            <w:pPr>
              <w:jc w:val="center"/>
              <w:rPr>
                <w:rFonts w:asciiTheme="minorEastAsia" w:eastAsiaTheme="minorEastAsia" w:hAnsiTheme="minorEastAsia" w:cs="微软雅黑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将模型进行可视化检查，对模型进行修订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[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布置任务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]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任务布置，两人一组对模型根据评分标准进行修订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[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讲解评分标准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]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讲解评分标准，让学生对照评分标准进行模型检查。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[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讲解修订流程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]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讲解修订流程，让学生对模型进行修订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[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场下指导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]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检查学生场下修正情况，对学生进行指导，对错误处进行点评。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[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集中点评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]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对学生的作品进行展示，选取前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3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名作品进行集中点评，选出最优模型。对优秀学生进行表彰。</w:t>
            </w:r>
          </w:p>
          <w:p w:rsidR="00685E1F" w:rsidRPr="008A6C73" w:rsidRDefault="008A6C73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课程思政</w:t>
            </w:r>
            <w:r w:rsidR="00DD04DA"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：</w:t>
            </w:r>
            <w:r w:rsidR="00DD04DA"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表彰排名前面同学，弘扬工匠精神，培</w:t>
            </w:r>
            <w:r w:rsidR="00DD04DA"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lastRenderedPageBreak/>
              <w:t>养学生仔细认真、精益求精的职业素养。</w:t>
            </w:r>
          </w:p>
        </w:tc>
        <w:tc>
          <w:tcPr>
            <w:tcW w:w="1650" w:type="dxa"/>
            <w:gridSpan w:val="4"/>
            <w:vAlign w:val="center"/>
          </w:tcPr>
          <w:p w:rsidR="00685E1F" w:rsidRPr="008A6C73" w:rsidRDefault="00685E1F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bookmarkStart w:id="2" w:name="OLE_LINK29"/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【模型检查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】</w:t>
            </w:r>
          </w:p>
          <w:bookmarkEnd w:id="2"/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观察模型，找出模型中出错的位置，进行标注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【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填写得分情况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】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按照评分标准进行互评打分，写出对方错误点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【修改错误】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根据对方批改的错误进行修正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【提交成果】</w:t>
            </w:r>
          </w:p>
          <w:p w:rsidR="00685E1F" w:rsidRPr="008A6C73" w:rsidRDefault="00DD04DA">
            <w:pPr>
              <w:tabs>
                <w:tab w:val="left" w:pos="312"/>
              </w:tabs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讲修改后的模型提交给老师</w:t>
            </w:r>
          </w:p>
        </w:tc>
        <w:tc>
          <w:tcPr>
            <w:tcW w:w="886" w:type="dxa"/>
            <w:gridSpan w:val="2"/>
            <w:vAlign w:val="center"/>
          </w:tcPr>
          <w:p w:rsidR="00685E1F" w:rsidRPr="008A6C73" w:rsidRDefault="00DD04DA">
            <w:pPr>
              <w:spacing w:after="0" w:line="240" w:lineRule="auto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4"/>
              </w:rPr>
              <w:t>模型、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金课坊、项目图纸、实训书</w:t>
            </w:r>
          </w:p>
        </w:tc>
        <w:tc>
          <w:tcPr>
            <w:tcW w:w="1558" w:type="dxa"/>
            <w:vAlign w:val="center"/>
          </w:tcPr>
          <w:p w:rsidR="00685E1F" w:rsidRPr="008A6C73" w:rsidRDefault="00DD04DA">
            <w:pPr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将模型进行修正，课程思政，提升学生精益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求精的工匠精神</w:t>
            </w:r>
          </w:p>
        </w:tc>
      </w:tr>
      <w:tr w:rsidR="00685E1F">
        <w:trPr>
          <w:trHeight w:val="1587"/>
        </w:trPr>
        <w:tc>
          <w:tcPr>
            <w:tcW w:w="1256" w:type="dxa"/>
            <w:vAlign w:val="center"/>
          </w:tcPr>
          <w:p w:rsidR="00685E1F" w:rsidRPr="008A6C73" w:rsidRDefault="00DD04DA">
            <w:pPr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lastRenderedPageBreak/>
              <w:t>课程小结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（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3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分钟）</w:t>
            </w:r>
          </w:p>
        </w:tc>
        <w:tc>
          <w:tcPr>
            <w:tcW w:w="1603" w:type="dxa"/>
            <w:gridSpan w:val="4"/>
            <w:vAlign w:val="center"/>
          </w:tcPr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门的建模总结</w:t>
            </w:r>
          </w:p>
        </w:tc>
        <w:tc>
          <w:tcPr>
            <w:tcW w:w="2827" w:type="dxa"/>
            <w:gridSpan w:val="5"/>
            <w:vAlign w:val="center"/>
          </w:tcPr>
          <w:p w:rsidR="00685E1F" w:rsidRPr="008A6C73" w:rsidRDefault="00DD04DA">
            <w:pPr>
              <w:tabs>
                <w:tab w:val="left" w:pos="312"/>
              </w:tabs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小结：将课程中所提到操作步骤、重难点进行汇总总结；</w:t>
            </w:r>
          </w:p>
        </w:tc>
        <w:tc>
          <w:tcPr>
            <w:tcW w:w="1650" w:type="dxa"/>
            <w:gridSpan w:val="4"/>
            <w:vAlign w:val="center"/>
          </w:tcPr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【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总结记忆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】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听讲记笔记</w:t>
            </w:r>
          </w:p>
        </w:tc>
        <w:tc>
          <w:tcPr>
            <w:tcW w:w="886" w:type="dxa"/>
            <w:gridSpan w:val="2"/>
            <w:vAlign w:val="center"/>
          </w:tcPr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任务单</w:t>
            </w:r>
          </w:p>
        </w:tc>
        <w:tc>
          <w:tcPr>
            <w:tcW w:w="1558" w:type="dxa"/>
            <w:vAlign w:val="center"/>
          </w:tcPr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将课程中所提到操作步骤、重难点进行汇总总结；</w:t>
            </w:r>
          </w:p>
          <w:p w:rsidR="00685E1F" w:rsidRPr="008A6C73" w:rsidRDefault="00685E1F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685E1F">
        <w:trPr>
          <w:trHeight w:val="666"/>
        </w:trPr>
        <w:tc>
          <w:tcPr>
            <w:tcW w:w="1256" w:type="dxa"/>
            <w:vAlign w:val="center"/>
          </w:tcPr>
          <w:p w:rsidR="00685E1F" w:rsidRPr="008A6C73" w:rsidRDefault="00DD04DA">
            <w:pPr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课间</w:t>
            </w:r>
          </w:p>
        </w:tc>
        <w:tc>
          <w:tcPr>
            <w:tcW w:w="1603" w:type="dxa"/>
            <w:gridSpan w:val="4"/>
            <w:vAlign w:val="center"/>
          </w:tcPr>
          <w:p w:rsidR="00685E1F" w:rsidRPr="008A6C73" w:rsidRDefault="00685E1F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827" w:type="dxa"/>
            <w:gridSpan w:val="5"/>
            <w:vAlign w:val="center"/>
          </w:tcPr>
          <w:p w:rsidR="00685E1F" w:rsidRPr="008A6C73" w:rsidRDefault="00685E1F">
            <w:pPr>
              <w:tabs>
                <w:tab w:val="left" w:pos="312"/>
              </w:tabs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685E1F" w:rsidRPr="008A6C73" w:rsidRDefault="00685E1F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685E1F" w:rsidRPr="008A6C73" w:rsidRDefault="00685E1F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685E1F" w:rsidRPr="008A6C73" w:rsidRDefault="00685E1F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685E1F">
        <w:trPr>
          <w:trHeight w:val="397"/>
        </w:trPr>
        <w:tc>
          <w:tcPr>
            <w:tcW w:w="1256" w:type="dxa"/>
            <w:vAlign w:val="center"/>
          </w:tcPr>
          <w:p w:rsidR="00685E1F" w:rsidRPr="008A6C73" w:rsidRDefault="00DD04D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任务四：绘制准备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（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4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分钟）</w:t>
            </w:r>
          </w:p>
        </w:tc>
        <w:tc>
          <w:tcPr>
            <w:tcW w:w="1603" w:type="dxa"/>
            <w:gridSpan w:val="4"/>
            <w:vAlign w:val="center"/>
          </w:tcPr>
          <w:p w:rsidR="00685E1F" w:rsidRPr="008A6C73" w:rsidRDefault="00DD04DA">
            <w:pPr>
              <w:spacing w:after="0" w:line="240" w:lineRule="auto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查阅图纸，读出窗数据。</w:t>
            </w:r>
          </w:p>
          <w:p w:rsidR="00685E1F" w:rsidRPr="008A6C73" w:rsidRDefault="00DD04DA">
            <w:pPr>
              <w:spacing w:after="0" w:line="240" w:lineRule="auto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前测的结果，窗类型及尺寸的识读，讲述易错项。</w:t>
            </w:r>
          </w:p>
        </w:tc>
        <w:tc>
          <w:tcPr>
            <w:tcW w:w="2827" w:type="dxa"/>
            <w:gridSpan w:val="5"/>
            <w:vAlign w:val="center"/>
          </w:tcPr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【工作模拟】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提出工作要求，让学生分析文件内容，制定工作策略。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【小测提问】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1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、读取图纸中的门窗表，找出软件中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C1815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、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C2418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对应的族类型。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 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2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、读取窗的尺寸信息，找出软件中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C1815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、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C2418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对应的洞口尺寸。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校企合作导师发布工作任务</w:t>
            </w:r>
          </w:p>
          <w:p w:rsidR="00685E1F" w:rsidRPr="008A6C73" w:rsidRDefault="008A6C73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课程思政</w:t>
            </w:r>
            <w:r w:rsidR="00DD04DA"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：</w:t>
            </w:r>
            <w:r w:rsidR="00DD04DA"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亮口号，形成规范的执业意识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【易错讲解】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门窗类型的区别</w:t>
            </w:r>
          </w:p>
          <w:p w:rsidR="00685E1F" w:rsidRPr="008A6C73" w:rsidRDefault="008A6C73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课程思政</w:t>
            </w:r>
            <w:r w:rsidR="00DD04DA"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：</w:t>
            </w:r>
            <w:r w:rsidR="00DD04DA"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亮口号，形成规范的执业意识</w:t>
            </w:r>
          </w:p>
        </w:tc>
        <w:tc>
          <w:tcPr>
            <w:tcW w:w="1650" w:type="dxa"/>
            <w:gridSpan w:val="4"/>
            <w:vAlign w:val="center"/>
          </w:tcPr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【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参与互动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】</w:t>
            </w:r>
          </w:p>
          <w:p w:rsidR="00685E1F" w:rsidRPr="008A6C73" w:rsidRDefault="00DD04DA">
            <w:pPr>
              <w:pStyle w:val="a9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考勤打卡；思考问题；查阅规范；读图纸找到相关数据</w:t>
            </w:r>
          </w:p>
        </w:tc>
        <w:tc>
          <w:tcPr>
            <w:tcW w:w="886" w:type="dxa"/>
            <w:gridSpan w:val="2"/>
            <w:vAlign w:val="center"/>
          </w:tcPr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图纸、课前测试、金课坊、实训书</w:t>
            </w:r>
          </w:p>
        </w:tc>
        <w:tc>
          <w:tcPr>
            <w:tcW w:w="1558" w:type="dxa"/>
            <w:vAlign w:val="center"/>
          </w:tcPr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cs="宋体" w:hint="eastAsia"/>
                <w:color w:val="000000" w:themeColor="text1"/>
                <w:szCs w:val="24"/>
              </w:rPr>
              <w:t>分析工作内容，思考图纸中窗的族类型，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获取图纸中有相关数据，明确本节课建模目标，制定工作策略。</w:t>
            </w:r>
          </w:p>
        </w:tc>
      </w:tr>
      <w:tr w:rsidR="00685E1F">
        <w:trPr>
          <w:trHeight w:val="2055"/>
        </w:trPr>
        <w:tc>
          <w:tcPr>
            <w:tcW w:w="1256" w:type="dxa"/>
            <w:vAlign w:val="center"/>
          </w:tcPr>
          <w:p w:rsidR="00685E1F" w:rsidRPr="008A6C73" w:rsidRDefault="00DD04DA">
            <w:pPr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任务五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：</w:t>
            </w:r>
          </w:p>
          <w:p w:rsidR="00685E1F" w:rsidRPr="008A6C73" w:rsidRDefault="00DD04DA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创建模型</w:t>
            </w:r>
          </w:p>
          <w:p w:rsidR="00685E1F" w:rsidRPr="008A6C73" w:rsidRDefault="00DD04DA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(20min)</w:t>
            </w:r>
          </w:p>
          <w:p w:rsidR="00685E1F" w:rsidRPr="008A6C73" w:rsidRDefault="00685E1F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603" w:type="dxa"/>
            <w:gridSpan w:val="4"/>
            <w:vAlign w:val="center"/>
          </w:tcPr>
          <w:p w:rsidR="00685E1F" w:rsidRPr="008A6C73" w:rsidRDefault="00DD04DA">
            <w:pPr>
              <w:spacing w:after="0" w:line="240" w:lineRule="auto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第一步：窗的选型</w:t>
            </w:r>
          </w:p>
          <w:p w:rsidR="00685E1F" w:rsidRPr="008A6C73" w:rsidRDefault="00685E1F">
            <w:pPr>
              <w:spacing w:after="0" w:line="240" w:lineRule="auto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  <w:p w:rsidR="00685E1F" w:rsidRPr="008A6C73" w:rsidRDefault="00DD04DA">
            <w:pPr>
              <w:spacing w:after="0" w:line="240" w:lineRule="auto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第二步：设置参数</w:t>
            </w:r>
          </w:p>
          <w:p w:rsidR="00685E1F" w:rsidRPr="008A6C73" w:rsidRDefault="00685E1F">
            <w:pPr>
              <w:spacing w:after="0" w:line="240" w:lineRule="auto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  <w:p w:rsidR="00685E1F" w:rsidRPr="008A6C73" w:rsidRDefault="00DD04DA">
            <w:pPr>
              <w:spacing w:after="0" w:line="240" w:lineRule="auto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第三步：窗的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lastRenderedPageBreak/>
              <w:t>绘制</w:t>
            </w:r>
          </w:p>
          <w:p w:rsidR="00685E1F" w:rsidRPr="008A6C73" w:rsidRDefault="00685E1F">
            <w:pPr>
              <w:spacing w:after="0" w:line="240" w:lineRule="auto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827" w:type="dxa"/>
            <w:gridSpan w:val="5"/>
            <w:vAlign w:val="center"/>
          </w:tcPr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lastRenderedPageBreak/>
              <w:t>[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学生自我探索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]</w:t>
            </w:r>
          </w:p>
          <w:p w:rsidR="00685E1F" w:rsidRPr="008A6C73" w:rsidRDefault="00DD04DA">
            <w:pPr>
              <w:jc w:val="both"/>
              <w:rPr>
                <w:rStyle w:val="a8"/>
                <w:rFonts w:asciiTheme="minorEastAsia" w:eastAsiaTheme="minorEastAsia" w:hAnsiTheme="minorEastAsia"/>
                <w:b w:val="0"/>
                <w:color w:val="000000" w:themeColor="text1"/>
                <w:szCs w:val="24"/>
              </w:rPr>
            </w:pPr>
            <w:r w:rsidRPr="008A6C73">
              <w:rPr>
                <w:rStyle w:val="a8"/>
                <w:rFonts w:asciiTheme="minorEastAsia" w:eastAsiaTheme="minorEastAsia" w:hAnsiTheme="minorEastAsia"/>
                <w:b w:val="0"/>
                <w:color w:val="000000" w:themeColor="text1"/>
                <w:szCs w:val="24"/>
              </w:rPr>
              <w:t>窗户和门的创建方式是类似的，让学生自己通过任务</w:t>
            </w:r>
            <w:r w:rsidRPr="008A6C73">
              <w:rPr>
                <w:rStyle w:val="a8"/>
                <w:rFonts w:asciiTheme="minorEastAsia" w:eastAsiaTheme="minorEastAsia" w:hAnsiTheme="minorEastAsia" w:hint="eastAsia"/>
                <w:b w:val="0"/>
                <w:color w:val="000000" w:themeColor="text1"/>
                <w:szCs w:val="24"/>
              </w:rPr>
              <w:t>书，完成窗户的绘制。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lastRenderedPageBreak/>
              <w:t>[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教师点评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]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教师指导学生观察教室内窗户与门的区别，引导学生说出窗户绘制中不一样的部分。</w:t>
            </w:r>
          </w:p>
          <w:p w:rsidR="00685E1F" w:rsidRPr="008A6C73" w:rsidRDefault="008A6C73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cs="微软雅黑" w:hint="eastAsia"/>
                <w:color w:val="000000" w:themeColor="text1"/>
                <w:szCs w:val="24"/>
              </w:rPr>
              <w:t>教口诀</w:t>
            </w:r>
            <w:r w:rsidR="00DD04DA"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：</w:t>
            </w:r>
            <w:r w:rsidR="00DD04DA"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窗与高度不分家，画的时候别忘它。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[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教师演示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]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教师演示窗的选型，进行门的选型操作，让学生将步骤写入任务书。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 xml:space="preserve"> [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举一反三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]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让学生举一反三完成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C2418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的选型及设置参数，并填写任务清单</w:t>
            </w:r>
          </w:p>
        </w:tc>
        <w:tc>
          <w:tcPr>
            <w:tcW w:w="1650" w:type="dxa"/>
            <w:gridSpan w:val="4"/>
            <w:vAlign w:val="center"/>
          </w:tcPr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lastRenderedPageBreak/>
              <w:t>自我探索绘制窗户；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记忆口诀；</w:t>
            </w:r>
          </w:p>
          <w:p w:rsidR="00685E1F" w:rsidRPr="008A6C73" w:rsidRDefault="00DD04DA">
            <w:pPr>
              <w:spacing w:after="0" w:line="240" w:lineRule="auto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操作练习：完成窗的选型及设置参数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；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lastRenderedPageBreak/>
              <w:t>填写任务书相关步骤；</w:t>
            </w:r>
          </w:p>
          <w:p w:rsidR="00685E1F" w:rsidRPr="008A6C73" w:rsidRDefault="00685E1F">
            <w:pPr>
              <w:spacing w:after="0" w:line="240" w:lineRule="auto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685E1F" w:rsidRPr="008A6C73" w:rsidRDefault="00685E1F">
            <w:pPr>
              <w:spacing w:after="0" w:line="240" w:lineRule="auto"/>
              <w:rPr>
                <w:rFonts w:asciiTheme="minorEastAsia" w:eastAsiaTheme="minorEastAsia" w:hAnsiTheme="minorEastAsia" w:cs="宋体"/>
                <w:bCs/>
                <w:color w:val="000000" w:themeColor="text1"/>
                <w:szCs w:val="24"/>
              </w:rPr>
            </w:pPr>
          </w:p>
          <w:p w:rsidR="00685E1F" w:rsidRPr="008A6C73" w:rsidRDefault="00DD04DA">
            <w:pPr>
              <w:spacing w:after="0" w:line="240" w:lineRule="auto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4"/>
              </w:rPr>
              <w:t>前期模型、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金课坊、项目图纸、实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lastRenderedPageBreak/>
              <w:t>训书</w:t>
            </w:r>
          </w:p>
        </w:tc>
        <w:tc>
          <w:tcPr>
            <w:tcW w:w="1558" w:type="dxa"/>
            <w:vAlign w:val="center"/>
          </w:tcPr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lastRenderedPageBreak/>
              <w:t>讲述窗的创建方法</w:t>
            </w:r>
          </w:p>
        </w:tc>
      </w:tr>
      <w:tr w:rsidR="00685E1F">
        <w:trPr>
          <w:trHeight w:val="825"/>
        </w:trPr>
        <w:tc>
          <w:tcPr>
            <w:tcW w:w="1256" w:type="dxa"/>
            <w:vAlign w:val="center"/>
          </w:tcPr>
          <w:p w:rsidR="00685E1F" w:rsidRPr="008A6C73" w:rsidRDefault="00DD04DA">
            <w:pPr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lastRenderedPageBreak/>
              <w:t>任务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三：</w:t>
            </w:r>
          </w:p>
          <w:p w:rsidR="00685E1F" w:rsidRPr="008A6C73" w:rsidRDefault="00DD04DA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模型修订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(15Min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）</w:t>
            </w:r>
          </w:p>
        </w:tc>
        <w:tc>
          <w:tcPr>
            <w:tcW w:w="1603" w:type="dxa"/>
            <w:gridSpan w:val="4"/>
            <w:vAlign w:val="center"/>
          </w:tcPr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将窗构件进行可视化检查，错误处进行标记</w:t>
            </w:r>
          </w:p>
        </w:tc>
        <w:tc>
          <w:tcPr>
            <w:tcW w:w="2827" w:type="dxa"/>
            <w:gridSpan w:val="5"/>
            <w:vAlign w:val="center"/>
          </w:tcPr>
          <w:p w:rsidR="00685E1F" w:rsidRPr="008A6C73" w:rsidRDefault="00DD04DA">
            <w:pPr>
              <w:jc w:val="center"/>
              <w:rPr>
                <w:rFonts w:asciiTheme="minorEastAsia" w:eastAsiaTheme="minorEastAsia" w:hAnsiTheme="minorEastAsia" w:cs="微软雅黑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将模型进行可视化检查，对模型进行修订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[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布置任务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]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任务布置，两人一组对模型根据评分标准进行修订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[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讲解评分标准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]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讲解评分标准，让学生对照评分标准进行模型检查。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[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讲解修订流程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]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讲解修订流程，让学生对模型进行修订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[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场下指导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]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检查学生场下修正情况，对学生进行指导，对错误处进行点评。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[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集中点评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]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lastRenderedPageBreak/>
              <w:t>对学生的作品进行展示，选取前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3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名作品进行集中点评，选出最优模型。对优秀学生进行表彰。</w:t>
            </w:r>
          </w:p>
          <w:p w:rsidR="00685E1F" w:rsidRPr="008A6C73" w:rsidRDefault="008A6C73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课程思政</w:t>
            </w:r>
            <w:r w:rsidR="00DD04DA"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：</w:t>
            </w:r>
            <w:r w:rsidR="00DD04DA"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表彰排名前面同学，弘扬工匠精神，培养学生仔细认真、精益求精的职业素养。</w:t>
            </w:r>
          </w:p>
        </w:tc>
        <w:tc>
          <w:tcPr>
            <w:tcW w:w="1650" w:type="dxa"/>
            <w:gridSpan w:val="4"/>
            <w:vAlign w:val="center"/>
          </w:tcPr>
          <w:p w:rsidR="00685E1F" w:rsidRPr="008A6C73" w:rsidRDefault="00685E1F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【模型检查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】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观察模型，找出模型中出错的位置，进行标注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【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填写得分情况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】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按照评分标准进行互评打分，写出对方错误点</w:t>
            </w:r>
          </w:p>
          <w:p w:rsidR="00685E1F" w:rsidRPr="008A6C73" w:rsidRDefault="00DD04DA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【修改错误】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根据对方批改的错误进行修正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【提交成果】</w:t>
            </w:r>
          </w:p>
          <w:p w:rsidR="00685E1F" w:rsidRPr="008A6C73" w:rsidRDefault="00DD04DA">
            <w:pPr>
              <w:tabs>
                <w:tab w:val="left" w:pos="312"/>
              </w:tabs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讲修改后的模型提交给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lastRenderedPageBreak/>
              <w:t>老师</w:t>
            </w:r>
          </w:p>
        </w:tc>
        <w:tc>
          <w:tcPr>
            <w:tcW w:w="886" w:type="dxa"/>
            <w:gridSpan w:val="2"/>
            <w:vAlign w:val="center"/>
          </w:tcPr>
          <w:p w:rsidR="00685E1F" w:rsidRPr="008A6C73" w:rsidRDefault="00DD04DA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4"/>
              </w:rPr>
              <w:lastRenderedPageBreak/>
              <w:t>模型、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金课坊、项目图纸、实训书</w:t>
            </w:r>
          </w:p>
        </w:tc>
        <w:tc>
          <w:tcPr>
            <w:tcW w:w="1558" w:type="dxa"/>
            <w:vAlign w:val="center"/>
          </w:tcPr>
          <w:p w:rsidR="00685E1F" w:rsidRPr="008A6C73" w:rsidRDefault="00DD04DA">
            <w:pPr>
              <w:rPr>
                <w:rFonts w:asciiTheme="minorEastAsia" w:eastAsiaTheme="minorEastAsia" w:hAnsiTheme="minorEastAsia" w:cs="宋体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将模型进行修正，课程思政，提升学生精益求精的工匠精神</w:t>
            </w:r>
          </w:p>
        </w:tc>
      </w:tr>
      <w:tr w:rsidR="00685E1F">
        <w:trPr>
          <w:trHeight w:val="1671"/>
        </w:trPr>
        <w:tc>
          <w:tcPr>
            <w:tcW w:w="1256" w:type="dxa"/>
            <w:vAlign w:val="center"/>
          </w:tcPr>
          <w:p w:rsidR="00685E1F" w:rsidRPr="008A6C73" w:rsidRDefault="00DD04DA">
            <w:pPr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lastRenderedPageBreak/>
              <w:t>课程总结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（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3</w:t>
            </w:r>
            <w:r w:rsidRPr="008A6C7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>分钟）</w:t>
            </w:r>
          </w:p>
        </w:tc>
        <w:tc>
          <w:tcPr>
            <w:tcW w:w="1603" w:type="dxa"/>
            <w:gridSpan w:val="4"/>
            <w:vAlign w:val="center"/>
          </w:tcPr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门窗的建模总结</w:t>
            </w:r>
          </w:p>
        </w:tc>
        <w:tc>
          <w:tcPr>
            <w:tcW w:w="2827" w:type="dxa"/>
            <w:gridSpan w:val="5"/>
            <w:vAlign w:val="center"/>
          </w:tcPr>
          <w:p w:rsidR="00685E1F" w:rsidRPr="008A6C73" w:rsidRDefault="00DD04DA">
            <w:pPr>
              <w:tabs>
                <w:tab w:val="left" w:pos="312"/>
              </w:tabs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小结：将课程中所提到操作步骤、重难点进行汇总总结；</w:t>
            </w:r>
          </w:p>
        </w:tc>
        <w:tc>
          <w:tcPr>
            <w:tcW w:w="1650" w:type="dxa"/>
            <w:gridSpan w:val="4"/>
            <w:vAlign w:val="center"/>
          </w:tcPr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【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总结记忆</w:t>
            </w: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】</w:t>
            </w:r>
          </w:p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听讲记笔记</w:t>
            </w:r>
          </w:p>
        </w:tc>
        <w:tc>
          <w:tcPr>
            <w:tcW w:w="886" w:type="dxa"/>
            <w:gridSpan w:val="2"/>
            <w:vAlign w:val="center"/>
          </w:tcPr>
          <w:p w:rsidR="00685E1F" w:rsidRPr="008A6C73" w:rsidRDefault="00DD04DA">
            <w:pPr>
              <w:rPr>
                <w:rFonts w:asciiTheme="minorEastAsia" w:eastAsiaTheme="minorEastAsia" w:hAnsiTheme="minorEastAsia" w:cs="宋体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任务单</w:t>
            </w:r>
          </w:p>
        </w:tc>
        <w:tc>
          <w:tcPr>
            <w:tcW w:w="1558" w:type="dxa"/>
            <w:vAlign w:val="center"/>
          </w:tcPr>
          <w:p w:rsidR="00685E1F" w:rsidRPr="008A6C73" w:rsidRDefault="00DD04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8A6C7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将课程中所提到操作步骤、重难点进行汇总总结；</w:t>
            </w:r>
          </w:p>
          <w:p w:rsidR="00685E1F" w:rsidRPr="008A6C73" w:rsidRDefault="00685E1F">
            <w:pPr>
              <w:rPr>
                <w:rFonts w:asciiTheme="minorEastAsia" w:eastAsiaTheme="minorEastAsia" w:hAnsiTheme="minorEastAsia" w:cs="宋体"/>
                <w:color w:val="000000" w:themeColor="text1"/>
                <w:szCs w:val="24"/>
              </w:rPr>
            </w:pPr>
          </w:p>
        </w:tc>
      </w:tr>
      <w:tr w:rsidR="00685E1F">
        <w:trPr>
          <w:trHeight w:val="488"/>
        </w:trPr>
        <w:tc>
          <w:tcPr>
            <w:tcW w:w="9780" w:type="dxa"/>
            <w:gridSpan w:val="17"/>
            <w:shd w:val="clear" w:color="auto" w:fill="F1F1F1"/>
            <w:vAlign w:val="center"/>
          </w:tcPr>
          <w:p w:rsidR="00685E1F" w:rsidRPr="008A6C73" w:rsidRDefault="00DD04DA">
            <w:pPr>
              <w:spacing w:after="0" w:line="24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8A6C73">
              <w:rPr>
                <w:rFonts w:ascii="宋体" w:eastAsia="宋体" w:hAnsi="宋体" w:hint="eastAsia"/>
                <w:b/>
                <w:color w:val="000000" w:themeColor="text1"/>
              </w:rPr>
              <w:t>课后巩固拓展</w:t>
            </w:r>
          </w:p>
        </w:tc>
      </w:tr>
      <w:tr w:rsidR="00685E1F">
        <w:trPr>
          <w:trHeight w:val="470"/>
        </w:trPr>
        <w:tc>
          <w:tcPr>
            <w:tcW w:w="3257" w:type="dxa"/>
            <w:gridSpan w:val="6"/>
            <w:vAlign w:val="center"/>
          </w:tcPr>
          <w:p w:rsidR="00685E1F" w:rsidRPr="008A6C73" w:rsidRDefault="00DD04DA">
            <w:pPr>
              <w:spacing w:after="0" w:line="240" w:lineRule="auto"/>
              <w:jc w:val="center"/>
              <w:rPr>
                <w:rFonts w:ascii="仿宋" w:hAnsi="仿宋"/>
                <w:color w:val="000000" w:themeColor="text1"/>
              </w:rPr>
            </w:pPr>
            <w:r w:rsidRPr="008A6C73">
              <w:rPr>
                <w:rFonts w:ascii="仿宋" w:hAnsi="仿宋" w:hint="eastAsia"/>
                <w:color w:val="000000" w:themeColor="text1"/>
              </w:rPr>
              <w:t>教师活动</w:t>
            </w:r>
          </w:p>
        </w:tc>
        <w:tc>
          <w:tcPr>
            <w:tcW w:w="3260" w:type="dxa"/>
            <w:gridSpan w:val="6"/>
            <w:vAlign w:val="center"/>
          </w:tcPr>
          <w:p w:rsidR="00685E1F" w:rsidRPr="008A6C73" w:rsidRDefault="00DD04DA">
            <w:pPr>
              <w:spacing w:after="0" w:line="240" w:lineRule="auto"/>
              <w:jc w:val="center"/>
              <w:rPr>
                <w:rFonts w:ascii="仿宋" w:hAnsi="仿宋"/>
                <w:color w:val="000000" w:themeColor="text1"/>
              </w:rPr>
            </w:pPr>
            <w:r w:rsidRPr="008A6C73">
              <w:rPr>
                <w:rFonts w:ascii="仿宋" w:hAnsi="仿宋" w:hint="eastAsia"/>
                <w:color w:val="000000" w:themeColor="text1"/>
              </w:rPr>
              <w:t>学生活动</w:t>
            </w:r>
          </w:p>
        </w:tc>
        <w:tc>
          <w:tcPr>
            <w:tcW w:w="3263" w:type="dxa"/>
            <w:gridSpan w:val="5"/>
            <w:vAlign w:val="center"/>
          </w:tcPr>
          <w:p w:rsidR="00685E1F" w:rsidRPr="008A6C73" w:rsidRDefault="00DD04DA">
            <w:pPr>
              <w:spacing w:after="0" w:line="240" w:lineRule="auto"/>
              <w:jc w:val="center"/>
              <w:rPr>
                <w:rFonts w:ascii="仿宋" w:hAnsi="仿宋"/>
                <w:color w:val="000000" w:themeColor="text1"/>
              </w:rPr>
            </w:pPr>
            <w:r w:rsidRPr="008A6C73">
              <w:rPr>
                <w:rFonts w:ascii="仿宋" w:hAnsi="仿宋" w:hint="eastAsia"/>
                <w:color w:val="000000" w:themeColor="text1"/>
              </w:rPr>
              <w:t>设计意图</w:t>
            </w:r>
          </w:p>
        </w:tc>
      </w:tr>
      <w:tr w:rsidR="00685E1F">
        <w:trPr>
          <w:trHeight w:val="196"/>
        </w:trPr>
        <w:tc>
          <w:tcPr>
            <w:tcW w:w="3257" w:type="dxa"/>
            <w:gridSpan w:val="6"/>
            <w:vAlign w:val="center"/>
          </w:tcPr>
          <w:p w:rsidR="00685E1F" w:rsidRPr="008A6C73" w:rsidRDefault="00DD04DA">
            <w:pPr>
              <w:rPr>
                <w:rFonts w:ascii="仿宋" w:hAnsi="仿宋"/>
                <w:color w:val="000000" w:themeColor="text1"/>
              </w:rPr>
            </w:pPr>
            <w:r w:rsidRPr="008A6C73">
              <w:rPr>
                <w:rFonts w:ascii="仿宋" w:hAnsi="仿宋" w:hint="eastAsia"/>
                <w:color w:val="000000" w:themeColor="text1"/>
              </w:rPr>
              <w:t>1.</w:t>
            </w:r>
            <w:r w:rsidRPr="008A6C73">
              <w:rPr>
                <w:rFonts w:ascii="仿宋" w:hAnsi="仿宋" w:hint="eastAsia"/>
                <w:color w:val="000000" w:themeColor="text1"/>
              </w:rPr>
              <w:t>完成学生任务单的审阅；</w:t>
            </w:r>
          </w:p>
          <w:p w:rsidR="00685E1F" w:rsidRPr="008A6C73" w:rsidRDefault="00DD04DA">
            <w:pPr>
              <w:rPr>
                <w:color w:val="000000" w:themeColor="text1"/>
              </w:rPr>
            </w:pPr>
            <w:r w:rsidRPr="008A6C73">
              <w:rPr>
                <w:color w:val="000000" w:themeColor="text1"/>
              </w:rPr>
              <w:t>2.</w:t>
            </w:r>
            <w:r w:rsidRPr="008A6C73">
              <w:rPr>
                <w:rFonts w:hint="eastAsia"/>
                <w:color w:val="000000" w:themeColor="text1"/>
              </w:rPr>
              <w:t>发布第二课堂拓展</w:t>
            </w:r>
          </w:p>
          <w:p w:rsidR="00685E1F" w:rsidRPr="008A6C73" w:rsidRDefault="00DD04DA">
            <w:pPr>
              <w:rPr>
                <w:color w:val="000000" w:themeColor="text1"/>
              </w:rPr>
            </w:pPr>
            <w:r w:rsidRPr="008A6C73">
              <w:rPr>
                <w:rFonts w:hint="eastAsia"/>
                <w:color w:val="000000" w:themeColor="text1"/>
              </w:rPr>
              <w:t>巩固：完成任务单后的制作过程小结；（必做）</w:t>
            </w:r>
          </w:p>
          <w:p w:rsidR="00685E1F" w:rsidRPr="008A6C73" w:rsidRDefault="00DD04DA">
            <w:pPr>
              <w:rPr>
                <w:color w:val="000000" w:themeColor="text1"/>
              </w:rPr>
            </w:pPr>
            <w:r w:rsidRPr="008A6C73">
              <w:rPr>
                <w:rFonts w:hint="eastAsia"/>
                <w:color w:val="000000" w:themeColor="text1"/>
              </w:rPr>
              <w:t>提高：完成</w:t>
            </w:r>
            <w:r w:rsidRPr="008A6C73">
              <w:rPr>
                <w:rFonts w:hint="eastAsia"/>
                <w:color w:val="000000" w:themeColor="text1"/>
              </w:rPr>
              <w:t>1+N</w:t>
            </w:r>
            <w:r w:rsidRPr="008A6C73">
              <w:rPr>
                <w:rFonts w:hint="eastAsia"/>
                <w:color w:val="000000" w:themeColor="text1"/>
              </w:rPr>
              <w:t>专项训练；（必做）</w:t>
            </w:r>
          </w:p>
          <w:p w:rsidR="00685E1F" w:rsidRPr="008A6C73" w:rsidRDefault="00DD04DA">
            <w:pPr>
              <w:rPr>
                <w:color w:val="000000" w:themeColor="text1"/>
              </w:rPr>
            </w:pPr>
            <w:r w:rsidRPr="008A6C73">
              <w:rPr>
                <w:rFonts w:hint="eastAsia"/>
                <w:color w:val="000000" w:themeColor="text1"/>
              </w:rPr>
              <w:t>创新：探索族库中没有的门窗样式的创建（选做），并尝试实现。</w:t>
            </w:r>
          </w:p>
        </w:tc>
        <w:tc>
          <w:tcPr>
            <w:tcW w:w="3260" w:type="dxa"/>
            <w:gridSpan w:val="6"/>
            <w:vAlign w:val="center"/>
          </w:tcPr>
          <w:p w:rsidR="00685E1F" w:rsidRPr="008A6C73" w:rsidRDefault="00DD04DA">
            <w:pPr>
              <w:rPr>
                <w:color w:val="000000" w:themeColor="text1"/>
              </w:rPr>
            </w:pPr>
            <w:r w:rsidRPr="008A6C73">
              <w:rPr>
                <w:rFonts w:hint="eastAsia"/>
                <w:color w:val="000000" w:themeColor="text1"/>
              </w:rPr>
              <w:t>1.</w:t>
            </w:r>
            <w:r w:rsidRPr="008A6C73">
              <w:rPr>
                <w:rFonts w:hint="eastAsia"/>
                <w:color w:val="000000" w:themeColor="text1"/>
              </w:rPr>
              <w:t>提交本次课的任务工单，供导师审批；</w:t>
            </w:r>
          </w:p>
          <w:p w:rsidR="00685E1F" w:rsidRPr="008A6C73" w:rsidRDefault="00DD04DA">
            <w:pPr>
              <w:rPr>
                <w:color w:val="000000" w:themeColor="text1"/>
              </w:rPr>
            </w:pPr>
            <w:r w:rsidRPr="008A6C73">
              <w:rPr>
                <w:rFonts w:hint="eastAsia"/>
                <w:color w:val="000000" w:themeColor="text1"/>
              </w:rPr>
              <w:t>2.</w:t>
            </w:r>
            <w:r w:rsidRPr="008A6C73">
              <w:rPr>
                <w:rFonts w:hint="eastAsia"/>
                <w:color w:val="000000" w:themeColor="text1"/>
              </w:rPr>
              <w:t>完成拓展任务，并上传结果</w:t>
            </w:r>
          </w:p>
          <w:p w:rsidR="00685E1F" w:rsidRPr="008A6C73" w:rsidRDefault="00DD04DA">
            <w:pPr>
              <w:rPr>
                <w:rFonts w:eastAsia="宋体"/>
                <w:color w:val="000000" w:themeColor="text1"/>
              </w:rPr>
            </w:pPr>
            <w:r w:rsidRPr="008A6C73">
              <w:rPr>
                <w:rFonts w:hint="eastAsia"/>
                <w:color w:val="000000" w:themeColor="text1"/>
              </w:rPr>
              <w:t>3.</w:t>
            </w:r>
            <w:r w:rsidRPr="008A6C73">
              <w:rPr>
                <w:rFonts w:hint="eastAsia"/>
                <w:color w:val="000000" w:themeColor="text1"/>
              </w:rPr>
              <w:t>部分同学上传创新作业</w:t>
            </w:r>
          </w:p>
        </w:tc>
        <w:tc>
          <w:tcPr>
            <w:tcW w:w="3263" w:type="dxa"/>
            <w:gridSpan w:val="5"/>
            <w:vAlign w:val="center"/>
          </w:tcPr>
          <w:p w:rsidR="00685E1F" w:rsidRPr="008A6C73" w:rsidRDefault="00DD04DA">
            <w:pPr>
              <w:jc w:val="both"/>
              <w:rPr>
                <w:rFonts w:ascii="仿宋" w:hAnsi="仿宋"/>
                <w:color w:val="000000" w:themeColor="text1"/>
              </w:rPr>
            </w:pPr>
            <w:r w:rsidRPr="008A6C73">
              <w:rPr>
                <w:rFonts w:ascii="仿宋" w:hAnsi="仿宋" w:hint="eastAsia"/>
                <w:color w:val="000000" w:themeColor="text1"/>
              </w:rPr>
              <w:t>进行知识的迁移和拓展。</w:t>
            </w:r>
          </w:p>
        </w:tc>
      </w:tr>
      <w:tr w:rsidR="00685E1F">
        <w:trPr>
          <w:trHeight w:val="487"/>
        </w:trPr>
        <w:tc>
          <w:tcPr>
            <w:tcW w:w="9780" w:type="dxa"/>
            <w:gridSpan w:val="17"/>
            <w:shd w:val="clear" w:color="auto" w:fill="F1F1F1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教学评价</w:t>
            </w:r>
          </w:p>
        </w:tc>
      </w:tr>
      <w:tr w:rsidR="00685E1F">
        <w:trPr>
          <w:trHeight w:val="2222"/>
        </w:trPr>
        <w:tc>
          <w:tcPr>
            <w:tcW w:w="9780" w:type="dxa"/>
            <w:gridSpan w:val="17"/>
            <w:vAlign w:val="center"/>
          </w:tcPr>
          <w:p w:rsidR="00685E1F" w:rsidRDefault="00DD04DA">
            <w:pPr>
              <w:spacing w:beforeLines="50" w:before="156" w:after="0" w:line="240" w:lineRule="auto"/>
              <w:ind w:firstLineChars="200" w:firstLine="480"/>
              <w:jc w:val="both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教学过程中，过程性评价贯穿其中，从“理论运用，职业素养，实践技能”的三个维度，课程采用全过程、多元化评价体系全方位考察学生的综合素质。</w:t>
            </w:r>
          </w:p>
          <w:p w:rsidR="00685E1F" w:rsidRDefault="00DD04DA">
            <w:pPr>
              <w:spacing w:beforeLines="50" w:before="156" w:after="0" w:line="240" w:lineRule="auto"/>
              <w:ind w:firstLineChars="200" w:firstLine="422"/>
              <w:jc w:val="center"/>
              <w:rPr>
                <w:rFonts w:ascii="仿宋" w:hAnsi="仿宋"/>
                <w:b/>
                <w:bCs/>
                <w:sz w:val="21"/>
                <w:szCs w:val="21"/>
              </w:rPr>
            </w:pPr>
            <w:r>
              <w:rPr>
                <w:rFonts w:ascii="仿宋" w:hAnsi="仿宋" w:hint="eastAsia"/>
                <w:b/>
                <w:bCs/>
                <w:sz w:val="21"/>
                <w:szCs w:val="21"/>
              </w:rPr>
              <w:t>表</w:t>
            </w:r>
            <w:r>
              <w:rPr>
                <w:rFonts w:ascii="仿宋" w:hAnsi="仿宋" w:hint="eastAsia"/>
                <w:b/>
                <w:bCs/>
                <w:sz w:val="21"/>
                <w:szCs w:val="21"/>
              </w:rPr>
              <w:t xml:space="preserve">1  </w:t>
            </w:r>
            <w:r>
              <w:rPr>
                <w:rFonts w:ascii="仿宋" w:hAnsi="仿宋" w:hint="eastAsia"/>
                <w:b/>
                <w:bCs/>
                <w:sz w:val="21"/>
                <w:szCs w:val="21"/>
              </w:rPr>
              <w:t>学生考核评价表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4"/>
              <w:gridCol w:w="2215"/>
              <w:gridCol w:w="2415"/>
            </w:tblGrid>
            <w:tr w:rsidR="00685E1F">
              <w:trPr>
                <w:trHeight w:val="492"/>
                <w:jc w:val="center"/>
              </w:trPr>
              <w:tc>
                <w:tcPr>
                  <w:tcW w:w="4429" w:type="dxa"/>
                  <w:gridSpan w:val="2"/>
                  <w:shd w:val="clear" w:color="auto" w:fill="D7D7D7"/>
                  <w:vAlign w:val="center"/>
                </w:tcPr>
                <w:p w:rsidR="00685E1F" w:rsidRDefault="00DD04DA">
                  <w:pPr>
                    <w:widowControl w:val="0"/>
                    <w:spacing w:after="0" w:line="24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auto"/>
                      <w:sz w:val="21"/>
                      <w:szCs w:val="21"/>
                    </w:rPr>
                    <w:t>成绩</w:t>
                  </w:r>
                </w:p>
              </w:tc>
              <w:tc>
                <w:tcPr>
                  <w:tcW w:w="2415" w:type="dxa"/>
                  <w:shd w:val="clear" w:color="auto" w:fill="D7D7D7"/>
                  <w:vAlign w:val="center"/>
                </w:tcPr>
                <w:p w:rsidR="00685E1F" w:rsidRDefault="00DD04DA">
                  <w:pPr>
                    <w:widowControl w:val="0"/>
                    <w:spacing w:after="0" w:line="24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auto"/>
                      <w:sz w:val="21"/>
                      <w:szCs w:val="21"/>
                    </w:rPr>
                    <w:t>权重</w:t>
                  </w:r>
                </w:p>
              </w:tc>
            </w:tr>
            <w:tr w:rsidR="00685E1F">
              <w:trPr>
                <w:trHeight w:val="492"/>
                <w:jc w:val="center"/>
              </w:trPr>
              <w:tc>
                <w:tcPr>
                  <w:tcW w:w="4429" w:type="dxa"/>
                  <w:gridSpan w:val="2"/>
                  <w:shd w:val="clear" w:color="auto" w:fill="auto"/>
                  <w:vAlign w:val="center"/>
                </w:tcPr>
                <w:p w:rsidR="00685E1F" w:rsidRDefault="00DD04DA">
                  <w:pPr>
                    <w:widowControl w:val="0"/>
                    <w:spacing w:after="0" w:line="360" w:lineRule="auto"/>
                    <w:jc w:val="center"/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auto"/>
                      <w:sz w:val="21"/>
                      <w:szCs w:val="21"/>
                    </w:rPr>
                    <w:t>课堂考勤</w:t>
                  </w:r>
                </w:p>
              </w:tc>
              <w:tc>
                <w:tcPr>
                  <w:tcW w:w="2415" w:type="dxa"/>
                  <w:shd w:val="clear" w:color="auto" w:fill="auto"/>
                  <w:vAlign w:val="center"/>
                </w:tcPr>
                <w:p w:rsidR="00685E1F" w:rsidRDefault="00DD04DA">
                  <w:pPr>
                    <w:widowControl w:val="0"/>
                    <w:spacing w:after="0" w:line="360" w:lineRule="auto"/>
                    <w:jc w:val="center"/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auto"/>
                      <w:sz w:val="21"/>
                      <w:szCs w:val="21"/>
                    </w:rPr>
                    <w:t>1</w:t>
                  </w:r>
                  <w:r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  <w:t>0</w:t>
                  </w:r>
                  <w:r>
                    <w:rPr>
                      <w:rFonts w:ascii="宋体" w:eastAsia="宋体" w:hAnsi="宋体" w:cs="宋体" w:hint="eastAsia"/>
                      <w:color w:val="auto"/>
                      <w:sz w:val="21"/>
                      <w:szCs w:val="21"/>
                    </w:rPr>
                    <w:t>%</w:t>
                  </w:r>
                </w:p>
              </w:tc>
            </w:tr>
            <w:tr w:rsidR="00685E1F">
              <w:trPr>
                <w:trHeight w:val="492"/>
                <w:jc w:val="center"/>
              </w:trPr>
              <w:tc>
                <w:tcPr>
                  <w:tcW w:w="4429" w:type="dxa"/>
                  <w:gridSpan w:val="2"/>
                  <w:shd w:val="clear" w:color="auto" w:fill="auto"/>
                  <w:vAlign w:val="center"/>
                </w:tcPr>
                <w:p w:rsidR="00685E1F" w:rsidRDefault="00DD04DA">
                  <w:pPr>
                    <w:widowControl w:val="0"/>
                    <w:spacing w:after="0" w:line="360" w:lineRule="auto"/>
                    <w:jc w:val="center"/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auto"/>
                      <w:sz w:val="21"/>
                      <w:szCs w:val="21"/>
                    </w:rPr>
                    <w:t>第二课堂评分</w:t>
                  </w:r>
                </w:p>
              </w:tc>
              <w:tc>
                <w:tcPr>
                  <w:tcW w:w="2415" w:type="dxa"/>
                  <w:shd w:val="clear" w:color="auto" w:fill="auto"/>
                  <w:vAlign w:val="center"/>
                </w:tcPr>
                <w:p w:rsidR="00685E1F" w:rsidRDefault="00DD04DA">
                  <w:pPr>
                    <w:widowControl w:val="0"/>
                    <w:spacing w:after="0" w:line="360" w:lineRule="auto"/>
                    <w:jc w:val="center"/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auto"/>
                      <w:sz w:val="21"/>
                      <w:szCs w:val="21"/>
                    </w:rPr>
                    <w:t>10%</w:t>
                  </w:r>
                </w:p>
              </w:tc>
            </w:tr>
            <w:tr w:rsidR="00685E1F">
              <w:trPr>
                <w:trHeight w:val="492"/>
                <w:jc w:val="center"/>
              </w:trPr>
              <w:tc>
                <w:tcPr>
                  <w:tcW w:w="4429" w:type="dxa"/>
                  <w:gridSpan w:val="2"/>
                  <w:shd w:val="clear" w:color="auto" w:fill="auto"/>
                  <w:vAlign w:val="center"/>
                </w:tcPr>
                <w:p w:rsidR="00685E1F" w:rsidRDefault="00DD04DA">
                  <w:pPr>
                    <w:widowControl w:val="0"/>
                    <w:spacing w:after="0" w:line="360" w:lineRule="auto"/>
                    <w:jc w:val="center"/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auto"/>
                      <w:sz w:val="21"/>
                      <w:szCs w:val="21"/>
                    </w:rPr>
                    <w:t>课堂参与程度考核</w:t>
                  </w:r>
                </w:p>
              </w:tc>
              <w:tc>
                <w:tcPr>
                  <w:tcW w:w="2415" w:type="dxa"/>
                  <w:shd w:val="clear" w:color="auto" w:fill="auto"/>
                  <w:vAlign w:val="center"/>
                </w:tcPr>
                <w:p w:rsidR="00685E1F" w:rsidRDefault="00DD04DA">
                  <w:pPr>
                    <w:widowControl w:val="0"/>
                    <w:spacing w:after="0" w:line="360" w:lineRule="auto"/>
                    <w:jc w:val="center"/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auto"/>
                      <w:sz w:val="21"/>
                      <w:szCs w:val="21"/>
                    </w:rPr>
                    <w:t>1</w:t>
                  </w:r>
                  <w:r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  <w:t>0</w:t>
                  </w:r>
                  <w:r>
                    <w:rPr>
                      <w:rFonts w:ascii="宋体" w:eastAsia="宋体" w:hAnsi="宋体" w:cs="宋体" w:hint="eastAsia"/>
                      <w:color w:val="auto"/>
                      <w:sz w:val="21"/>
                      <w:szCs w:val="21"/>
                    </w:rPr>
                    <w:t>%</w:t>
                  </w:r>
                </w:p>
              </w:tc>
            </w:tr>
            <w:tr w:rsidR="00685E1F">
              <w:trPr>
                <w:jc w:val="center"/>
              </w:trPr>
              <w:tc>
                <w:tcPr>
                  <w:tcW w:w="2214" w:type="dxa"/>
                  <w:vMerge w:val="restart"/>
                  <w:vAlign w:val="center"/>
                </w:tcPr>
                <w:p w:rsidR="00685E1F" w:rsidRDefault="00DD04DA" w:rsidP="008A6C73">
                  <w:pPr>
                    <w:widowControl w:val="0"/>
                    <w:spacing w:after="0" w:line="360" w:lineRule="auto"/>
                    <w:jc w:val="center"/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auto"/>
                      <w:sz w:val="21"/>
                      <w:szCs w:val="21"/>
                    </w:rPr>
                    <w:lastRenderedPageBreak/>
                    <w:t>学生互评得分</w:t>
                  </w:r>
                </w:p>
              </w:tc>
              <w:tc>
                <w:tcPr>
                  <w:tcW w:w="2215" w:type="dxa"/>
                  <w:vAlign w:val="center"/>
                </w:tcPr>
                <w:p w:rsidR="00685E1F" w:rsidRDefault="00DD04DA" w:rsidP="008A6C73">
                  <w:pPr>
                    <w:widowControl w:val="0"/>
                    <w:spacing w:after="0" w:line="360" w:lineRule="auto"/>
                    <w:jc w:val="center"/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</w:rPr>
                    <w:t>门尺寸</w:t>
                  </w:r>
                </w:p>
              </w:tc>
              <w:tc>
                <w:tcPr>
                  <w:tcW w:w="2415" w:type="dxa"/>
                  <w:vMerge w:val="restart"/>
                  <w:vAlign w:val="center"/>
                </w:tcPr>
                <w:p w:rsidR="00685E1F" w:rsidRDefault="00DD04DA" w:rsidP="008A6C73">
                  <w:pPr>
                    <w:widowControl w:val="0"/>
                    <w:spacing w:after="0" w:line="360" w:lineRule="auto"/>
                    <w:jc w:val="center"/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auto"/>
                      <w:sz w:val="21"/>
                      <w:szCs w:val="21"/>
                    </w:rPr>
                    <w:t>15%</w:t>
                  </w:r>
                </w:p>
              </w:tc>
            </w:tr>
            <w:tr w:rsidR="00685E1F">
              <w:trPr>
                <w:jc w:val="center"/>
              </w:trPr>
              <w:tc>
                <w:tcPr>
                  <w:tcW w:w="2214" w:type="dxa"/>
                  <w:vMerge/>
                  <w:vAlign w:val="center"/>
                </w:tcPr>
                <w:p w:rsidR="00685E1F" w:rsidRDefault="00685E1F" w:rsidP="008A6C73">
                  <w:pPr>
                    <w:widowControl w:val="0"/>
                    <w:spacing w:after="0" w:line="360" w:lineRule="auto"/>
                    <w:jc w:val="center"/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15" w:type="dxa"/>
                  <w:vAlign w:val="center"/>
                </w:tcPr>
                <w:p w:rsidR="00685E1F" w:rsidRDefault="00DD04DA" w:rsidP="008A6C73">
                  <w:pPr>
                    <w:widowControl w:val="0"/>
                    <w:spacing w:after="0" w:line="360" w:lineRule="auto"/>
                    <w:jc w:val="center"/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</w:rPr>
                    <w:t>门数量</w:t>
                  </w:r>
                </w:p>
              </w:tc>
              <w:tc>
                <w:tcPr>
                  <w:tcW w:w="2415" w:type="dxa"/>
                  <w:vMerge/>
                  <w:vAlign w:val="center"/>
                </w:tcPr>
                <w:p w:rsidR="00685E1F" w:rsidRDefault="00685E1F" w:rsidP="008A6C73">
                  <w:pPr>
                    <w:widowControl w:val="0"/>
                    <w:spacing w:after="0" w:line="360" w:lineRule="auto"/>
                    <w:jc w:val="center"/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685E1F">
              <w:trPr>
                <w:jc w:val="center"/>
              </w:trPr>
              <w:tc>
                <w:tcPr>
                  <w:tcW w:w="2214" w:type="dxa"/>
                  <w:vMerge/>
                  <w:vAlign w:val="center"/>
                </w:tcPr>
                <w:p w:rsidR="00685E1F" w:rsidRDefault="00685E1F" w:rsidP="008A6C73">
                  <w:pPr>
                    <w:widowControl w:val="0"/>
                    <w:spacing w:after="0" w:line="360" w:lineRule="auto"/>
                    <w:jc w:val="center"/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15" w:type="dxa"/>
                  <w:vAlign w:val="center"/>
                </w:tcPr>
                <w:p w:rsidR="00685E1F" w:rsidRDefault="00DD04DA" w:rsidP="008A6C73">
                  <w:pPr>
                    <w:widowControl w:val="0"/>
                    <w:spacing w:after="0" w:line="360" w:lineRule="auto"/>
                    <w:jc w:val="center"/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</w:rPr>
                    <w:t>门的位置</w:t>
                  </w:r>
                </w:p>
              </w:tc>
              <w:tc>
                <w:tcPr>
                  <w:tcW w:w="2415" w:type="dxa"/>
                  <w:vMerge/>
                  <w:vAlign w:val="center"/>
                </w:tcPr>
                <w:p w:rsidR="00685E1F" w:rsidRDefault="00685E1F" w:rsidP="008A6C73">
                  <w:pPr>
                    <w:widowControl w:val="0"/>
                    <w:spacing w:after="0" w:line="360" w:lineRule="auto"/>
                    <w:jc w:val="center"/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685E1F">
              <w:trPr>
                <w:jc w:val="center"/>
              </w:trPr>
              <w:tc>
                <w:tcPr>
                  <w:tcW w:w="2214" w:type="dxa"/>
                  <w:vMerge/>
                  <w:shd w:val="clear" w:color="auto" w:fill="auto"/>
                  <w:vAlign w:val="center"/>
                </w:tcPr>
                <w:p w:rsidR="00685E1F" w:rsidRDefault="00685E1F" w:rsidP="008A6C73">
                  <w:pPr>
                    <w:widowControl w:val="0"/>
                    <w:spacing w:after="0" w:line="360" w:lineRule="auto"/>
                    <w:jc w:val="center"/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15" w:type="dxa"/>
                  <w:shd w:val="clear" w:color="auto" w:fill="auto"/>
                  <w:vAlign w:val="center"/>
                </w:tcPr>
                <w:p w:rsidR="00685E1F" w:rsidRDefault="00DD04DA" w:rsidP="008A6C73">
                  <w:pPr>
                    <w:widowControl w:val="0"/>
                    <w:spacing w:after="0" w:line="360" w:lineRule="auto"/>
                    <w:jc w:val="center"/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</w:rPr>
                    <w:t>窗尺寸</w:t>
                  </w:r>
                </w:p>
              </w:tc>
              <w:tc>
                <w:tcPr>
                  <w:tcW w:w="2415" w:type="dxa"/>
                  <w:vMerge w:val="restart"/>
                  <w:vAlign w:val="center"/>
                </w:tcPr>
                <w:p w:rsidR="00685E1F" w:rsidRDefault="00DD04DA" w:rsidP="008A6C73">
                  <w:pPr>
                    <w:widowControl w:val="0"/>
                    <w:spacing w:after="0" w:line="360" w:lineRule="auto"/>
                    <w:jc w:val="center"/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auto"/>
                      <w:sz w:val="21"/>
                      <w:szCs w:val="21"/>
                    </w:rPr>
                    <w:t>15%</w:t>
                  </w:r>
                </w:p>
              </w:tc>
            </w:tr>
            <w:tr w:rsidR="00685E1F">
              <w:trPr>
                <w:jc w:val="center"/>
              </w:trPr>
              <w:tc>
                <w:tcPr>
                  <w:tcW w:w="2214" w:type="dxa"/>
                  <w:vMerge/>
                  <w:vAlign w:val="center"/>
                </w:tcPr>
                <w:p w:rsidR="00685E1F" w:rsidRDefault="00685E1F" w:rsidP="008A6C73">
                  <w:pPr>
                    <w:widowControl w:val="0"/>
                    <w:spacing w:after="0" w:line="360" w:lineRule="auto"/>
                    <w:jc w:val="center"/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15" w:type="dxa"/>
                  <w:shd w:val="clear" w:color="auto" w:fill="auto"/>
                  <w:vAlign w:val="center"/>
                </w:tcPr>
                <w:p w:rsidR="00685E1F" w:rsidRDefault="00DD04DA" w:rsidP="008A6C73">
                  <w:pPr>
                    <w:widowControl w:val="0"/>
                    <w:spacing w:after="0" w:line="360" w:lineRule="auto"/>
                    <w:jc w:val="center"/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</w:rPr>
                    <w:t>窗数量</w:t>
                  </w:r>
                </w:p>
              </w:tc>
              <w:tc>
                <w:tcPr>
                  <w:tcW w:w="2415" w:type="dxa"/>
                  <w:vMerge/>
                  <w:vAlign w:val="center"/>
                </w:tcPr>
                <w:p w:rsidR="00685E1F" w:rsidRDefault="00685E1F" w:rsidP="008A6C73">
                  <w:pPr>
                    <w:widowControl w:val="0"/>
                    <w:spacing w:after="0" w:line="360" w:lineRule="auto"/>
                    <w:jc w:val="center"/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685E1F">
              <w:trPr>
                <w:jc w:val="center"/>
              </w:trPr>
              <w:tc>
                <w:tcPr>
                  <w:tcW w:w="2214" w:type="dxa"/>
                  <w:vMerge/>
                  <w:vAlign w:val="center"/>
                </w:tcPr>
                <w:p w:rsidR="00685E1F" w:rsidRDefault="00685E1F" w:rsidP="008A6C73">
                  <w:pPr>
                    <w:widowControl w:val="0"/>
                    <w:spacing w:after="0" w:line="360" w:lineRule="auto"/>
                    <w:jc w:val="center"/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15" w:type="dxa"/>
                  <w:shd w:val="clear" w:color="auto" w:fill="auto"/>
                  <w:vAlign w:val="center"/>
                </w:tcPr>
                <w:p w:rsidR="00685E1F" w:rsidRDefault="00DD04DA" w:rsidP="008A6C73">
                  <w:pPr>
                    <w:widowControl w:val="0"/>
                    <w:spacing w:after="0" w:line="360" w:lineRule="auto"/>
                    <w:jc w:val="center"/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</w:rPr>
                    <w:t>窗的位置</w:t>
                  </w:r>
                </w:p>
              </w:tc>
              <w:tc>
                <w:tcPr>
                  <w:tcW w:w="2415" w:type="dxa"/>
                  <w:vMerge/>
                  <w:vAlign w:val="center"/>
                </w:tcPr>
                <w:p w:rsidR="00685E1F" w:rsidRDefault="00685E1F" w:rsidP="008A6C73">
                  <w:pPr>
                    <w:widowControl w:val="0"/>
                    <w:spacing w:after="0" w:line="360" w:lineRule="auto"/>
                    <w:jc w:val="center"/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685E1F">
              <w:trPr>
                <w:jc w:val="center"/>
              </w:trPr>
              <w:tc>
                <w:tcPr>
                  <w:tcW w:w="4429" w:type="dxa"/>
                  <w:gridSpan w:val="2"/>
                  <w:shd w:val="clear" w:color="auto" w:fill="auto"/>
                  <w:vAlign w:val="center"/>
                </w:tcPr>
                <w:p w:rsidR="00685E1F" w:rsidRDefault="00DD04DA" w:rsidP="008A6C73">
                  <w:pPr>
                    <w:widowControl w:val="0"/>
                    <w:spacing w:after="0" w:line="360" w:lineRule="auto"/>
                    <w:jc w:val="center"/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auto"/>
                      <w:sz w:val="21"/>
                      <w:szCs w:val="21"/>
                    </w:rPr>
                    <w:t>任务单</w:t>
                  </w:r>
                </w:p>
              </w:tc>
              <w:tc>
                <w:tcPr>
                  <w:tcW w:w="2415" w:type="dxa"/>
                  <w:shd w:val="clear" w:color="auto" w:fill="auto"/>
                  <w:vAlign w:val="center"/>
                </w:tcPr>
                <w:p w:rsidR="00685E1F" w:rsidRDefault="00DD04DA" w:rsidP="008A6C73">
                  <w:pPr>
                    <w:widowControl w:val="0"/>
                    <w:spacing w:after="0" w:line="360" w:lineRule="auto"/>
                    <w:jc w:val="center"/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auto"/>
                      <w:sz w:val="21"/>
                      <w:szCs w:val="21"/>
                    </w:rPr>
                    <w:t>20%</w:t>
                  </w:r>
                </w:p>
              </w:tc>
            </w:tr>
            <w:tr w:rsidR="00685E1F">
              <w:trPr>
                <w:jc w:val="center"/>
              </w:trPr>
              <w:tc>
                <w:tcPr>
                  <w:tcW w:w="4429" w:type="dxa"/>
                  <w:gridSpan w:val="2"/>
                  <w:shd w:val="clear" w:color="auto" w:fill="auto"/>
                  <w:vAlign w:val="center"/>
                </w:tcPr>
                <w:p w:rsidR="00685E1F" w:rsidRDefault="00DD04DA" w:rsidP="008A6C73">
                  <w:pPr>
                    <w:widowControl w:val="0"/>
                    <w:spacing w:after="0" w:line="360" w:lineRule="auto"/>
                    <w:jc w:val="center"/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auto"/>
                      <w:sz w:val="21"/>
                      <w:szCs w:val="21"/>
                    </w:rPr>
                    <w:t>教师评分</w:t>
                  </w:r>
                </w:p>
              </w:tc>
              <w:tc>
                <w:tcPr>
                  <w:tcW w:w="2415" w:type="dxa"/>
                  <w:shd w:val="clear" w:color="auto" w:fill="auto"/>
                  <w:vAlign w:val="center"/>
                </w:tcPr>
                <w:p w:rsidR="00685E1F" w:rsidRDefault="00DD04DA" w:rsidP="008A6C73">
                  <w:pPr>
                    <w:widowControl w:val="0"/>
                    <w:spacing w:after="0" w:line="360" w:lineRule="auto"/>
                    <w:jc w:val="center"/>
                    <w:rPr>
                      <w:rFonts w:ascii="宋体" w:eastAsia="宋体" w:hAnsi="宋体" w:cs="宋体"/>
                      <w:color w:val="auto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auto"/>
                      <w:sz w:val="21"/>
                      <w:szCs w:val="21"/>
                    </w:rPr>
                    <w:t>20%</w:t>
                  </w:r>
                </w:p>
              </w:tc>
            </w:tr>
          </w:tbl>
          <w:p w:rsidR="00685E1F" w:rsidRDefault="00685E1F" w:rsidP="008A6C73"/>
          <w:p w:rsidR="00685E1F" w:rsidRDefault="00DD04DA" w:rsidP="008A6C73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、“门尺寸”得分</w:t>
            </w:r>
          </w:p>
          <w:tbl>
            <w:tblPr>
              <w:tblStyle w:val="a7"/>
              <w:tblW w:w="0" w:type="auto"/>
              <w:tblInd w:w="87" w:type="dxa"/>
              <w:tblLayout w:type="fixed"/>
              <w:tblLook w:val="04A0" w:firstRow="1" w:lastRow="0" w:firstColumn="1" w:lastColumn="0" w:noHBand="0" w:noVBand="1"/>
            </w:tblPr>
            <w:tblGrid>
              <w:gridCol w:w="1152"/>
              <w:gridCol w:w="1204"/>
              <w:gridCol w:w="1204"/>
              <w:gridCol w:w="1204"/>
              <w:gridCol w:w="1204"/>
              <w:gridCol w:w="1204"/>
              <w:gridCol w:w="1204"/>
            </w:tblGrid>
            <w:tr w:rsidR="00685E1F">
              <w:trPr>
                <w:trHeight w:val="927"/>
              </w:trPr>
              <w:tc>
                <w:tcPr>
                  <w:tcW w:w="1152" w:type="dxa"/>
                </w:tcPr>
                <w:p w:rsidR="00685E1F" w:rsidRDefault="00DD04DA" w:rsidP="008A6C73">
                  <w:r>
                    <w:rPr>
                      <w:rFonts w:hint="eastAsia"/>
                    </w:rPr>
                    <w:t>评价点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Default="00DD04DA" w:rsidP="008A6C73">
                  <w:pPr>
                    <w:jc w:val="center"/>
                  </w:pPr>
                  <w:r>
                    <w:rPr>
                      <w:rFonts w:hint="eastAsia"/>
                    </w:rPr>
                    <w:t>M0821</w:t>
                  </w:r>
                </w:p>
                <w:p w:rsidR="00685E1F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>
                    <w:rPr>
                      <w:rFonts w:hint="eastAsia"/>
                    </w:rPr>
                    <w:t>长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Default="00DD04DA" w:rsidP="008A6C73">
                  <w:pPr>
                    <w:jc w:val="center"/>
                  </w:pPr>
                  <w:r>
                    <w:rPr>
                      <w:rFonts w:hint="eastAsia"/>
                    </w:rPr>
                    <w:t>M0821</w:t>
                  </w:r>
                </w:p>
                <w:p w:rsidR="00685E1F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>
                    <w:rPr>
                      <w:rFonts w:hint="eastAsia"/>
                    </w:rPr>
                    <w:t>宽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Default="00DD04DA" w:rsidP="008A6C73">
                  <w:pPr>
                    <w:jc w:val="center"/>
                  </w:pPr>
                  <w:r>
                    <w:rPr>
                      <w:rFonts w:hint="eastAsia"/>
                    </w:rPr>
                    <w:t>M082</w:t>
                  </w:r>
                </w:p>
                <w:p w:rsidR="00685E1F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>
                    <w:rPr>
                      <w:rFonts w:hint="eastAsia"/>
                    </w:rPr>
                    <w:t>类型标记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Default="00DD04DA" w:rsidP="008A6C73">
                  <w:pPr>
                    <w:jc w:val="center"/>
                  </w:pPr>
                  <w:r>
                    <w:rPr>
                      <w:rFonts w:hint="eastAsia"/>
                    </w:rPr>
                    <w:t>M1521</w:t>
                  </w:r>
                </w:p>
                <w:p w:rsidR="00685E1F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>
                    <w:rPr>
                      <w:rFonts w:hint="eastAsia"/>
                    </w:rPr>
                    <w:t>长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Default="00DD04DA" w:rsidP="008A6C73">
                  <w:pPr>
                    <w:jc w:val="center"/>
                  </w:pPr>
                  <w:r>
                    <w:rPr>
                      <w:rFonts w:hint="eastAsia"/>
                    </w:rPr>
                    <w:t>M1521</w:t>
                  </w:r>
                </w:p>
                <w:p w:rsidR="00685E1F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>
                    <w:rPr>
                      <w:rFonts w:hint="eastAsia"/>
                    </w:rPr>
                    <w:t>宽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Default="00DD04DA" w:rsidP="008A6C73">
                  <w:pPr>
                    <w:jc w:val="center"/>
                  </w:pPr>
                  <w:r>
                    <w:rPr>
                      <w:rFonts w:hint="eastAsia"/>
                    </w:rPr>
                    <w:t>M1521</w:t>
                  </w:r>
                </w:p>
                <w:p w:rsidR="00685E1F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>
                    <w:rPr>
                      <w:rFonts w:hint="eastAsia"/>
                    </w:rPr>
                    <w:t>类型标记</w:t>
                  </w:r>
                </w:p>
              </w:tc>
            </w:tr>
            <w:tr w:rsidR="00685E1F" w:rsidRPr="008A6C73">
              <w:trPr>
                <w:trHeight w:val="929"/>
              </w:trPr>
              <w:tc>
                <w:tcPr>
                  <w:tcW w:w="1152" w:type="dxa"/>
                  <w:shd w:val="clear" w:color="auto" w:fill="auto"/>
                </w:tcPr>
                <w:p w:rsidR="00685E1F" w:rsidRPr="008A6C73" w:rsidRDefault="00DD04DA" w:rsidP="008A6C73">
                  <w:pPr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判断标准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数据准确得</w:t>
                  </w:r>
                  <w:r w:rsidRPr="008A6C73">
                    <w:rPr>
                      <w:rFonts w:hint="eastAsia"/>
                    </w:rPr>
                    <w:t>2</w:t>
                  </w:r>
                  <w:r w:rsidRPr="008A6C73"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数据准确得</w:t>
                  </w:r>
                  <w:r w:rsidRPr="008A6C73">
                    <w:rPr>
                      <w:rFonts w:hint="eastAsia"/>
                    </w:rPr>
                    <w:t>2</w:t>
                  </w:r>
                  <w:r w:rsidRPr="008A6C73"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数据准确得</w:t>
                  </w:r>
                  <w:r w:rsidRPr="008A6C73">
                    <w:rPr>
                      <w:rFonts w:hint="eastAsia"/>
                    </w:rPr>
                    <w:t>1</w:t>
                  </w:r>
                  <w:r w:rsidRPr="008A6C73"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数据准确得</w:t>
                  </w:r>
                  <w:r w:rsidRPr="008A6C73">
                    <w:rPr>
                      <w:rFonts w:hint="eastAsia"/>
                    </w:rPr>
                    <w:t>2</w:t>
                  </w:r>
                  <w:r w:rsidRPr="008A6C73"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数据准确得</w:t>
                  </w:r>
                  <w:r w:rsidRPr="008A6C73">
                    <w:rPr>
                      <w:rFonts w:hint="eastAsia"/>
                    </w:rPr>
                    <w:t>2</w:t>
                  </w:r>
                  <w:r w:rsidRPr="008A6C73"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数据准确得</w:t>
                  </w:r>
                  <w:r w:rsidRPr="008A6C73">
                    <w:rPr>
                      <w:rFonts w:hint="eastAsia"/>
                    </w:rPr>
                    <w:t>1</w:t>
                  </w:r>
                  <w:r w:rsidRPr="008A6C73">
                    <w:rPr>
                      <w:rFonts w:hint="eastAsia"/>
                    </w:rPr>
                    <w:t>分</w:t>
                  </w:r>
                </w:p>
              </w:tc>
            </w:tr>
            <w:tr w:rsidR="00685E1F" w:rsidRPr="008A6C73">
              <w:trPr>
                <w:trHeight w:val="430"/>
              </w:trPr>
              <w:tc>
                <w:tcPr>
                  <w:tcW w:w="1152" w:type="dxa"/>
                  <w:shd w:val="clear" w:color="auto" w:fill="auto"/>
                </w:tcPr>
                <w:p w:rsidR="00685E1F" w:rsidRPr="008A6C73" w:rsidRDefault="00DD04DA" w:rsidP="008A6C73">
                  <w:pPr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满分分值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1</w:t>
                  </w:r>
                </w:p>
              </w:tc>
            </w:tr>
            <w:tr w:rsidR="00685E1F" w:rsidRPr="008A6C73" w:rsidTr="008A6C73">
              <w:trPr>
                <w:trHeight w:val="316"/>
              </w:trPr>
              <w:tc>
                <w:tcPr>
                  <w:tcW w:w="1152" w:type="dxa"/>
                  <w:shd w:val="clear" w:color="auto" w:fill="auto"/>
                </w:tcPr>
                <w:p w:rsidR="00685E1F" w:rsidRPr="008A6C73" w:rsidRDefault="00DD04DA" w:rsidP="008A6C73">
                  <w:pPr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错误原因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</w:p>
              </w:tc>
            </w:tr>
            <w:tr w:rsidR="00685E1F" w:rsidRPr="008A6C73" w:rsidTr="008A6C73">
              <w:trPr>
                <w:trHeight w:val="325"/>
              </w:trPr>
              <w:tc>
                <w:tcPr>
                  <w:tcW w:w="1152" w:type="dxa"/>
                  <w:shd w:val="clear" w:color="auto" w:fill="auto"/>
                </w:tcPr>
                <w:p w:rsidR="00685E1F" w:rsidRPr="008A6C73" w:rsidRDefault="00DD04DA" w:rsidP="008A6C73">
                  <w:pPr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得分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</w:p>
              </w:tc>
              <w:tc>
                <w:tcPr>
                  <w:tcW w:w="1204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</w:p>
              </w:tc>
            </w:tr>
          </w:tbl>
          <w:p w:rsidR="00685E1F" w:rsidRPr="008A6C73" w:rsidRDefault="00685E1F" w:rsidP="008A6C73"/>
          <w:p w:rsidR="00685E1F" w:rsidRPr="008A6C73" w:rsidRDefault="00DD04DA" w:rsidP="008A6C73">
            <w:r w:rsidRPr="008A6C73">
              <w:rPr>
                <w:rFonts w:hint="eastAsia"/>
              </w:rPr>
              <w:t>2</w:t>
            </w:r>
            <w:r w:rsidRPr="008A6C73">
              <w:rPr>
                <w:rFonts w:hint="eastAsia"/>
              </w:rPr>
              <w:t>、“门数量”得分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04"/>
              <w:gridCol w:w="1704"/>
              <w:gridCol w:w="1704"/>
              <w:gridCol w:w="1705"/>
              <w:gridCol w:w="1705"/>
            </w:tblGrid>
            <w:tr w:rsidR="00685E1F" w:rsidRPr="008A6C73">
              <w:tc>
                <w:tcPr>
                  <w:tcW w:w="1704" w:type="dxa"/>
                </w:tcPr>
                <w:p w:rsidR="00685E1F" w:rsidRPr="008A6C73" w:rsidRDefault="00DD04DA" w:rsidP="008A6C73">
                  <w:r w:rsidRPr="008A6C73">
                    <w:rPr>
                      <w:rFonts w:hint="eastAsia"/>
                    </w:rPr>
                    <w:t>评价点</w:t>
                  </w:r>
                </w:p>
              </w:tc>
              <w:tc>
                <w:tcPr>
                  <w:tcW w:w="1704" w:type="dxa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M0821</w:t>
                  </w:r>
                </w:p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一层数量</w:t>
                  </w:r>
                </w:p>
              </w:tc>
              <w:tc>
                <w:tcPr>
                  <w:tcW w:w="1704" w:type="dxa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M0821</w:t>
                  </w:r>
                </w:p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二层数量</w:t>
                  </w:r>
                </w:p>
              </w:tc>
              <w:tc>
                <w:tcPr>
                  <w:tcW w:w="1705" w:type="dxa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M1521</w:t>
                  </w:r>
                </w:p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一层数量</w:t>
                  </w:r>
                </w:p>
              </w:tc>
              <w:tc>
                <w:tcPr>
                  <w:tcW w:w="1705" w:type="dxa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M1521</w:t>
                  </w:r>
                </w:p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二层数量</w:t>
                  </w:r>
                </w:p>
              </w:tc>
            </w:tr>
            <w:tr w:rsidR="00685E1F" w:rsidRPr="008A6C73">
              <w:tc>
                <w:tcPr>
                  <w:tcW w:w="1704" w:type="dxa"/>
                </w:tcPr>
                <w:p w:rsidR="00685E1F" w:rsidRPr="008A6C73" w:rsidRDefault="00DD04DA" w:rsidP="008A6C73">
                  <w:r w:rsidRPr="008A6C73">
                    <w:rPr>
                      <w:rFonts w:hint="eastAsia"/>
                    </w:rPr>
                    <w:t>判断标准</w:t>
                  </w:r>
                </w:p>
              </w:tc>
              <w:tc>
                <w:tcPr>
                  <w:tcW w:w="1704" w:type="dxa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数量准确得</w:t>
                  </w:r>
                  <w:r w:rsidRPr="008A6C73">
                    <w:rPr>
                      <w:rFonts w:hint="eastAsia"/>
                    </w:rPr>
                    <w:t>5</w:t>
                  </w:r>
                  <w:r w:rsidRPr="008A6C73">
                    <w:rPr>
                      <w:rFonts w:hint="eastAsia"/>
                    </w:rPr>
                    <w:t>分，漏一处扣</w:t>
                  </w:r>
                  <w:r w:rsidRPr="008A6C73">
                    <w:rPr>
                      <w:rFonts w:hint="eastAsia"/>
                    </w:rPr>
                    <w:t>1</w:t>
                  </w:r>
                  <w:r w:rsidRPr="008A6C73">
                    <w:rPr>
                      <w:rFonts w:hint="eastAsia"/>
                    </w:rPr>
                    <w:t>分，扣完为止</w:t>
                  </w:r>
                </w:p>
              </w:tc>
              <w:tc>
                <w:tcPr>
                  <w:tcW w:w="1704" w:type="dxa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数量准确得</w:t>
                  </w:r>
                  <w:r w:rsidRPr="008A6C73">
                    <w:rPr>
                      <w:rFonts w:hint="eastAsia"/>
                    </w:rPr>
                    <w:t>5</w:t>
                  </w:r>
                  <w:r w:rsidRPr="008A6C73">
                    <w:rPr>
                      <w:rFonts w:hint="eastAsia"/>
                    </w:rPr>
                    <w:t>分，漏一处扣</w:t>
                  </w:r>
                  <w:r w:rsidRPr="008A6C73">
                    <w:rPr>
                      <w:rFonts w:hint="eastAsia"/>
                    </w:rPr>
                    <w:t>1</w:t>
                  </w:r>
                  <w:r w:rsidRPr="008A6C73">
                    <w:rPr>
                      <w:rFonts w:hint="eastAsia"/>
                    </w:rPr>
                    <w:t>分，扣完为止</w:t>
                  </w:r>
                </w:p>
              </w:tc>
              <w:tc>
                <w:tcPr>
                  <w:tcW w:w="1705" w:type="dxa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数量准确得</w:t>
                  </w:r>
                  <w:r w:rsidRPr="008A6C73">
                    <w:rPr>
                      <w:rFonts w:hint="eastAsia"/>
                    </w:rPr>
                    <w:t>5</w:t>
                  </w:r>
                  <w:r w:rsidRPr="008A6C73">
                    <w:rPr>
                      <w:rFonts w:hint="eastAsia"/>
                    </w:rPr>
                    <w:t>分，漏一处扣</w:t>
                  </w:r>
                  <w:r w:rsidRPr="008A6C73">
                    <w:rPr>
                      <w:rFonts w:hint="eastAsia"/>
                    </w:rPr>
                    <w:t>1</w:t>
                  </w:r>
                  <w:r w:rsidRPr="008A6C73">
                    <w:rPr>
                      <w:rFonts w:hint="eastAsia"/>
                    </w:rPr>
                    <w:t>分，扣完为止</w:t>
                  </w:r>
                </w:p>
              </w:tc>
              <w:tc>
                <w:tcPr>
                  <w:tcW w:w="1705" w:type="dxa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数量准确得</w:t>
                  </w:r>
                  <w:r w:rsidRPr="008A6C73">
                    <w:rPr>
                      <w:rFonts w:hint="eastAsia"/>
                    </w:rPr>
                    <w:t>5</w:t>
                  </w:r>
                  <w:r w:rsidRPr="008A6C73">
                    <w:rPr>
                      <w:rFonts w:hint="eastAsia"/>
                    </w:rPr>
                    <w:t>分，漏一处扣</w:t>
                  </w:r>
                  <w:r w:rsidRPr="008A6C73">
                    <w:rPr>
                      <w:rFonts w:hint="eastAsia"/>
                    </w:rPr>
                    <w:t>1</w:t>
                  </w:r>
                  <w:r w:rsidRPr="008A6C73">
                    <w:rPr>
                      <w:rFonts w:hint="eastAsia"/>
                    </w:rPr>
                    <w:t>分，扣完为止</w:t>
                  </w:r>
                </w:p>
              </w:tc>
            </w:tr>
            <w:tr w:rsidR="00685E1F" w:rsidRPr="008A6C73">
              <w:tc>
                <w:tcPr>
                  <w:tcW w:w="1704" w:type="dxa"/>
                </w:tcPr>
                <w:p w:rsidR="00685E1F" w:rsidRPr="008A6C73" w:rsidRDefault="00DD04DA" w:rsidP="008A6C73">
                  <w:r w:rsidRPr="008A6C73">
                    <w:rPr>
                      <w:rFonts w:hint="eastAsia"/>
                    </w:rPr>
                    <w:t>满分分值</w:t>
                  </w:r>
                </w:p>
              </w:tc>
              <w:tc>
                <w:tcPr>
                  <w:tcW w:w="1704" w:type="dxa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1704" w:type="dxa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1705" w:type="dxa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1705" w:type="dxa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5</w:t>
                  </w:r>
                </w:p>
              </w:tc>
            </w:tr>
            <w:tr w:rsidR="00685E1F" w:rsidRPr="008A6C73" w:rsidTr="008A6C73">
              <w:tc>
                <w:tcPr>
                  <w:tcW w:w="1704" w:type="dxa"/>
                  <w:shd w:val="clear" w:color="auto" w:fill="auto"/>
                </w:tcPr>
                <w:p w:rsidR="00685E1F" w:rsidRPr="008A6C73" w:rsidRDefault="00DD04DA" w:rsidP="008A6C73">
                  <w:r w:rsidRPr="008A6C73">
                    <w:rPr>
                      <w:rFonts w:hint="eastAsia"/>
                    </w:rPr>
                    <w:t>错误原因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</w:pPr>
                </w:p>
              </w:tc>
              <w:tc>
                <w:tcPr>
                  <w:tcW w:w="1704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</w:pPr>
                </w:p>
              </w:tc>
              <w:tc>
                <w:tcPr>
                  <w:tcW w:w="1705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</w:pPr>
                </w:p>
              </w:tc>
              <w:tc>
                <w:tcPr>
                  <w:tcW w:w="1705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</w:pPr>
                </w:p>
              </w:tc>
            </w:tr>
            <w:tr w:rsidR="00685E1F" w:rsidRPr="008A6C73" w:rsidTr="008A6C73">
              <w:tc>
                <w:tcPr>
                  <w:tcW w:w="1704" w:type="dxa"/>
                </w:tcPr>
                <w:p w:rsidR="00685E1F" w:rsidRPr="008A6C73" w:rsidRDefault="00DD04DA" w:rsidP="008A6C73">
                  <w:r w:rsidRPr="008A6C73">
                    <w:rPr>
                      <w:rFonts w:hint="eastAsia"/>
                    </w:rPr>
                    <w:lastRenderedPageBreak/>
                    <w:t>得分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</w:pPr>
                </w:p>
              </w:tc>
              <w:tc>
                <w:tcPr>
                  <w:tcW w:w="1704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</w:pPr>
                </w:p>
              </w:tc>
              <w:tc>
                <w:tcPr>
                  <w:tcW w:w="1705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</w:pPr>
                </w:p>
              </w:tc>
              <w:tc>
                <w:tcPr>
                  <w:tcW w:w="1705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</w:pPr>
                </w:p>
              </w:tc>
            </w:tr>
          </w:tbl>
          <w:p w:rsidR="00685E1F" w:rsidRPr="008A6C73" w:rsidRDefault="00685E1F" w:rsidP="008A6C73"/>
          <w:p w:rsidR="00685E1F" w:rsidRPr="008A6C73" w:rsidRDefault="00DD04DA" w:rsidP="008A6C73">
            <w:r w:rsidRPr="008A6C73">
              <w:rPr>
                <w:rFonts w:hint="eastAsia"/>
              </w:rPr>
              <w:t>3</w:t>
            </w:r>
            <w:r w:rsidRPr="008A6C73">
              <w:rPr>
                <w:rFonts w:hint="eastAsia"/>
              </w:rPr>
              <w:t>、“门的位置”得分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1703"/>
              <w:gridCol w:w="1703"/>
              <w:gridCol w:w="1703"/>
              <w:gridCol w:w="1705"/>
            </w:tblGrid>
            <w:tr w:rsidR="00685E1F" w:rsidRPr="008A6C73">
              <w:trPr>
                <w:trHeight w:val="611"/>
              </w:trPr>
              <w:tc>
                <w:tcPr>
                  <w:tcW w:w="1703" w:type="dxa"/>
                </w:tcPr>
                <w:p w:rsidR="00685E1F" w:rsidRPr="008A6C73" w:rsidRDefault="00DD04DA" w:rsidP="008A6C73">
                  <w:r w:rsidRPr="008A6C73">
                    <w:rPr>
                      <w:rFonts w:hint="eastAsia"/>
                    </w:rPr>
                    <w:t>评价点</w:t>
                  </w:r>
                </w:p>
              </w:tc>
              <w:tc>
                <w:tcPr>
                  <w:tcW w:w="1703" w:type="dxa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M0821</w:t>
                  </w:r>
                </w:p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一层位置</w:t>
                  </w:r>
                </w:p>
              </w:tc>
              <w:tc>
                <w:tcPr>
                  <w:tcW w:w="1703" w:type="dxa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M0821</w:t>
                  </w:r>
                </w:p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二层位置</w:t>
                  </w:r>
                </w:p>
              </w:tc>
              <w:tc>
                <w:tcPr>
                  <w:tcW w:w="1703" w:type="dxa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M1521</w:t>
                  </w:r>
                </w:p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一层位置</w:t>
                  </w:r>
                </w:p>
              </w:tc>
              <w:tc>
                <w:tcPr>
                  <w:tcW w:w="1705" w:type="dxa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M1521</w:t>
                  </w:r>
                </w:p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二层位置</w:t>
                  </w:r>
                </w:p>
              </w:tc>
            </w:tr>
            <w:tr w:rsidR="00685E1F" w:rsidRPr="008A6C73">
              <w:trPr>
                <w:trHeight w:val="973"/>
              </w:trPr>
              <w:tc>
                <w:tcPr>
                  <w:tcW w:w="1703" w:type="dxa"/>
                </w:tcPr>
                <w:p w:rsidR="00685E1F" w:rsidRPr="008A6C73" w:rsidRDefault="00DD04DA" w:rsidP="008A6C73">
                  <w:r w:rsidRPr="008A6C73">
                    <w:rPr>
                      <w:rFonts w:hint="eastAsia"/>
                    </w:rPr>
                    <w:t>判断标准</w:t>
                  </w:r>
                </w:p>
              </w:tc>
              <w:tc>
                <w:tcPr>
                  <w:tcW w:w="1703" w:type="dxa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位置准确得</w:t>
                  </w:r>
                  <w:r w:rsidRPr="008A6C73">
                    <w:rPr>
                      <w:rFonts w:hint="eastAsia"/>
                    </w:rPr>
                    <w:t>5</w:t>
                  </w:r>
                  <w:r w:rsidRPr="008A6C73">
                    <w:rPr>
                      <w:rFonts w:hint="eastAsia"/>
                    </w:rPr>
                    <w:t>分，错一处扣</w:t>
                  </w:r>
                  <w:r w:rsidRPr="008A6C73">
                    <w:rPr>
                      <w:rFonts w:hint="eastAsia"/>
                    </w:rPr>
                    <w:t>1</w:t>
                  </w:r>
                  <w:r w:rsidRPr="008A6C73">
                    <w:rPr>
                      <w:rFonts w:hint="eastAsia"/>
                    </w:rPr>
                    <w:t>分，扣完为止</w:t>
                  </w:r>
                </w:p>
              </w:tc>
              <w:tc>
                <w:tcPr>
                  <w:tcW w:w="1703" w:type="dxa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位置准确得</w:t>
                  </w:r>
                  <w:r w:rsidRPr="008A6C73">
                    <w:rPr>
                      <w:rFonts w:hint="eastAsia"/>
                    </w:rPr>
                    <w:t>5</w:t>
                  </w:r>
                  <w:r w:rsidRPr="008A6C73">
                    <w:rPr>
                      <w:rFonts w:hint="eastAsia"/>
                    </w:rPr>
                    <w:t>分，错一处扣</w:t>
                  </w:r>
                  <w:r w:rsidRPr="008A6C73">
                    <w:rPr>
                      <w:rFonts w:hint="eastAsia"/>
                    </w:rPr>
                    <w:t>1</w:t>
                  </w:r>
                  <w:r w:rsidRPr="008A6C73">
                    <w:rPr>
                      <w:rFonts w:hint="eastAsia"/>
                    </w:rPr>
                    <w:t>分，扣完为止</w:t>
                  </w:r>
                </w:p>
              </w:tc>
              <w:tc>
                <w:tcPr>
                  <w:tcW w:w="1703" w:type="dxa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位置准确得</w:t>
                  </w:r>
                  <w:r w:rsidRPr="008A6C73">
                    <w:rPr>
                      <w:rFonts w:hint="eastAsia"/>
                    </w:rPr>
                    <w:t>5</w:t>
                  </w:r>
                  <w:r w:rsidRPr="008A6C73">
                    <w:rPr>
                      <w:rFonts w:hint="eastAsia"/>
                    </w:rPr>
                    <w:t>分，错一处扣</w:t>
                  </w:r>
                  <w:r w:rsidRPr="008A6C73">
                    <w:rPr>
                      <w:rFonts w:hint="eastAsia"/>
                    </w:rPr>
                    <w:t>1</w:t>
                  </w:r>
                  <w:r w:rsidRPr="008A6C73">
                    <w:rPr>
                      <w:rFonts w:hint="eastAsia"/>
                    </w:rPr>
                    <w:t>分，扣完为止</w:t>
                  </w:r>
                </w:p>
              </w:tc>
              <w:tc>
                <w:tcPr>
                  <w:tcW w:w="1705" w:type="dxa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位置准确得</w:t>
                  </w:r>
                  <w:r w:rsidRPr="008A6C73">
                    <w:rPr>
                      <w:rFonts w:hint="eastAsia"/>
                    </w:rPr>
                    <w:t>5</w:t>
                  </w:r>
                  <w:r w:rsidRPr="008A6C73">
                    <w:rPr>
                      <w:rFonts w:hint="eastAsia"/>
                    </w:rPr>
                    <w:t>分，错一处扣</w:t>
                  </w:r>
                  <w:r w:rsidRPr="008A6C73">
                    <w:rPr>
                      <w:rFonts w:hint="eastAsia"/>
                    </w:rPr>
                    <w:t>1</w:t>
                  </w:r>
                  <w:r w:rsidRPr="008A6C73">
                    <w:rPr>
                      <w:rFonts w:hint="eastAsia"/>
                    </w:rPr>
                    <w:t>分，扣完为止</w:t>
                  </w:r>
                </w:p>
              </w:tc>
            </w:tr>
            <w:tr w:rsidR="00685E1F" w:rsidRPr="008A6C73">
              <w:trPr>
                <w:trHeight w:val="363"/>
              </w:trPr>
              <w:tc>
                <w:tcPr>
                  <w:tcW w:w="1703" w:type="dxa"/>
                </w:tcPr>
                <w:p w:rsidR="00685E1F" w:rsidRPr="008A6C73" w:rsidRDefault="00DD04DA" w:rsidP="008A6C73">
                  <w:pPr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满分分值</w:t>
                  </w:r>
                </w:p>
              </w:tc>
              <w:tc>
                <w:tcPr>
                  <w:tcW w:w="1703" w:type="dxa"/>
                </w:tcPr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1703" w:type="dxa"/>
                </w:tcPr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1703" w:type="dxa"/>
                </w:tcPr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1705" w:type="dxa"/>
                </w:tcPr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5</w:t>
                  </w:r>
                </w:p>
              </w:tc>
            </w:tr>
            <w:tr w:rsidR="00685E1F" w:rsidRPr="008A6C73" w:rsidTr="008A6C73">
              <w:trPr>
                <w:trHeight w:val="310"/>
              </w:trPr>
              <w:tc>
                <w:tcPr>
                  <w:tcW w:w="1703" w:type="dxa"/>
                </w:tcPr>
                <w:p w:rsidR="00685E1F" w:rsidRPr="008A6C73" w:rsidRDefault="00DD04DA" w:rsidP="008A6C73">
                  <w:r w:rsidRPr="008A6C73">
                    <w:rPr>
                      <w:rFonts w:hint="eastAsia"/>
                    </w:rPr>
                    <w:t>错误原因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</w:pPr>
                </w:p>
              </w:tc>
              <w:tc>
                <w:tcPr>
                  <w:tcW w:w="1703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</w:pPr>
                </w:p>
              </w:tc>
              <w:tc>
                <w:tcPr>
                  <w:tcW w:w="1703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</w:pPr>
                </w:p>
              </w:tc>
              <w:tc>
                <w:tcPr>
                  <w:tcW w:w="1705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</w:pPr>
                </w:p>
              </w:tc>
            </w:tr>
            <w:tr w:rsidR="00685E1F" w:rsidRPr="008A6C73" w:rsidTr="008A6C73">
              <w:trPr>
                <w:trHeight w:val="320"/>
              </w:trPr>
              <w:tc>
                <w:tcPr>
                  <w:tcW w:w="1703" w:type="dxa"/>
                </w:tcPr>
                <w:p w:rsidR="00685E1F" w:rsidRPr="008A6C73" w:rsidRDefault="00DD04DA" w:rsidP="008A6C73">
                  <w:r w:rsidRPr="008A6C73">
                    <w:rPr>
                      <w:rFonts w:hint="eastAsia"/>
                    </w:rPr>
                    <w:t>得分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</w:pPr>
                </w:p>
              </w:tc>
              <w:tc>
                <w:tcPr>
                  <w:tcW w:w="1703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</w:pPr>
                </w:p>
              </w:tc>
              <w:tc>
                <w:tcPr>
                  <w:tcW w:w="1703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</w:pPr>
                </w:p>
              </w:tc>
              <w:tc>
                <w:tcPr>
                  <w:tcW w:w="1705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</w:pPr>
                </w:p>
              </w:tc>
            </w:tr>
          </w:tbl>
          <w:p w:rsidR="00685E1F" w:rsidRPr="008A6C73" w:rsidRDefault="00DD04DA" w:rsidP="008A6C73">
            <w:pPr>
              <w:spacing w:after="0" w:line="240" w:lineRule="auto"/>
              <w:jc w:val="both"/>
              <w:rPr>
                <w:rFonts w:ascii="仿宋" w:hAnsi="仿宋"/>
              </w:rPr>
            </w:pPr>
            <w:r w:rsidRPr="008A6C73">
              <w:rPr>
                <w:rFonts w:ascii="仿宋" w:hAnsi="仿宋" w:hint="eastAsia"/>
              </w:rPr>
              <w:t>门三项总分：</w:t>
            </w:r>
            <w:r w:rsidRPr="008A6C73">
              <w:rPr>
                <w:rFonts w:ascii="仿宋" w:hAnsi="仿宋" w:hint="eastAsia"/>
              </w:rPr>
              <w:t>10+20+20=50</w:t>
            </w:r>
          </w:p>
          <w:p w:rsidR="00685E1F" w:rsidRPr="008A6C73" w:rsidRDefault="00DD04DA" w:rsidP="008A6C73">
            <w:r w:rsidRPr="008A6C73">
              <w:rPr>
                <w:rFonts w:hint="eastAsia"/>
              </w:rPr>
              <w:t>1</w:t>
            </w:r>
            <w:r w:rsidRPr="008A6C73">
              <w:rPr>
                <w:rFonts w:hint="eastAsia"/>
              </w:rPr>
              <w:t>、“窗尺寸”得分</w:t>
            </w:r>
          </w:p>
          <w:tbl>
            <w:tblPr>
              <w:tblStyle w:val="a7"/>
              <w:tblW w:w="8957" w:type="dxa"/>
              <w:tblInd w:w="87" w:type="dxa"/>
              <w:tblLayout w:type="fixed"/>
              <w:tblLook w:val="04A0" w:firstRow="1" w:lastRow="0" w:firstColumn="1" w:lastColumn="0" w:noHBand="0" w:noVBand="1"/>
            </w:tblPr>
            <w:tblGrid>
              <w:gridCol w:w="957"/>
              <w:gridCol w:w="1000"/>
              <w:gridCol w:w="1000"/>
              <w:gridCol w:w="1000"/>
              <w:gridCol w:w="1000"/>
              <w:gridCol w:w="1000"/>
              <w:gridCol w:w="1000"/>
              <w:gridCol w:w="1000"/>
              <w:gridCol w:w="1000"/>
            </w:tblGrid>
            <w:tr w:rsidR="00685E1F" w:rsidRPr="008A6C73">
              <w:trPr>
                <w:trHeight w:val="1439"/>
              </w:trPr>
              <w:tc>
                <w:tcPr>
                  <w:tcW w:w="957" w:type="dxa"/>
                </w:tcPr>
                <w:p w:rsidR="00685E1F" w:rsidRPr="008A6C73" w:rsidRDefault="00DD04DA" w:rsidP="008A6C73">
                  <w:r w:rsidRPr="008A6C73">
                    <w:rPr>
                      <w:rFonts w:hint="eastAsia"/>
                    </w:rPr>
                    <w:t>评价点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C1815</w:t>
                  </w:r>
                </w:p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长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C1815</w:t>
                  </w:r>
                </w:p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宽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C1815</w:t>
                  </w:r>
                </w:p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离地高度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C1815</w:t>
                  </w:r>
                </w:p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类型标记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C2418</w:t>
                  </w:r>
                </w:p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长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C2418</w:t>
                  </w:r>
                </w:p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宽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C2418</w:t>
                  </w:r>
                </w:p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离地高度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C2418</w:t>
                  </w:r>
                </w:p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类型标记</w:t>
                  </w:r>
                </w:p>
              </w:tc>
            </w:tr>
            <w:tr w:rsidR="00685E1F" w:rsidRPr="008A6C73">
              <w:trPr>
                <w:trHeight w:val="901"/>
              </w:trPr>
              <w:tc>
                <w:tcPr>
                  <w:tcW w:w="957" w:type="dxa"/>
                  <w:shd w:val="clear" w:color="auto" w:fill="auto"/>
                </w:tcPr>
                <w:p w:rsidR="00685E1F" w:rsidRPr="008A6C73" w:rsidRDefault="00DD04DA" w:rsidP="008A6C73">
                  <w:pPr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判断标准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数据准确得</w:t>
                  </w:r>
                  <w:r w:rsidRPr="008A6C73">
                    <w:rPr>
                      <w:rFonts w:hint="eastAsia"/>
                    </w:rPr>
                    <w:t>1</w:t>
                  </w:r>
                  <w:r w:rsidRPr="008A6C73"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数据准确得</w:t>
                  </w:r>
                  <w:r w:rsidRPr="008A6C73">
                    <w:rPr>
                      <w:rFonts w:hint="eastAsia"/>
                    </w:rPr>
                    <w:t>1</w:t>
                  </w:r>
                  <w:r w:rsidRPr="008A6C73"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数据准确得</w:t>
                  </w:r>
                  <w:r w:rsidRPr="008A6C73">
                    <w:rPr>
                      <w:rFonts w:hint="eastAsia"/>
                    </w:rPr>
                    <w:t>2</w:t>
                  </w:r>
                  <w:r w:rsidRPr="008A6C73"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数据准确得</w:t>
                  </w:r>
                  <w:r w:rsidRPr="008A6C73">
                    <w:rPr>
                      <w:rFonts w:hint="eastAsia"/>
                    </w:rPr>
                    <w:t>1</w:t>
                  </w:r>
                  <w:r w:rsidRPr="008A6C73"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数据准确得</w:t>
                  </w:r>
                  <w:r w:rsidRPr="008A6C73">
                    <w:rPr>
                      <w:rFonts w:hint="eastAsia"/>
                    </w:rPr>
                    <w:t>1</w:t>
                  </w:r>
                  <w:r w:rsidRPr="008A6C73"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数据准确得</w:t>
                  </w:r>
                  <w:r w:rsidRPr="008A6C73">
                    <w:rPr>
                      <w:rFonts w:hint="eastAsia"/>
                    </w:rPr>
                    <w:t>1</w:t>
                  </w:r>
                  <w:r w:rsidRPr="008A6C73"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数据准确得</w:t>
                  </w:r>
                  <w:r w:rsidRPr="008A6C73">
                    <w:rPr>
                      <w:rFonts w:hint="eastAsia"/>
                    </w:rPr>
                    <w:t>2</w:t>
                  </w:r>
                  <w:r w:rsidRPr="008A6C73"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数据准确得</w:t>
                  </w:r>
                  <w:r w:rsidRPr="008A6C73">
                    <w:rPr>
                      <w:rFonts w:hint="eastAsia"/>
                    </w:rPr>
                    <w:t>1</w:t>
                  </w:r>
                  <w:r w:rsidRPr="008A6C73">
                    <w:rPr>
                      <w:rFonts w:hint="eastAsia"/>
                    </w:rPr>
                    <w:t>分</w:t>
                  </w:r>
                </w:p>
              </w:tc>
            </w:tr>
            <w:tr w:rsidR="00685E1F" w:rsidRPr="008A6C73">
              <w:trPr>
                <w:trHeight w:val="809"/>
              </w:trPr>
              <w:tc>
                <w:tcPr>
                  <w:tcW w:w="957" w:type="dxa"/>
                  <w:shd w:val="clear" w:color="auto" w:fill="auto"/>
                </w:tcPr>
                <w:p w:rsidR="00685E1F" w:rsidRPr="008A6C73" w:rsidRDefault="00DD04DA" w:rsidP="008A6C73">
                  <w:pPr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满分分值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DD04DA" w:rsidP="008A6C73">
                  <w:pPr>
                    <w:jc w:val="center"/>
                  </w:pPr>
                  <w:r w:rsidRPr="008A6C73">
                    <w:rPr>
                      <w:rFonts w:hint="eastAsia"/>
                    </w:rPr>
                    <w:t>1</w:t>
                  </w:r>
                </w:p>
              </w:tc>
            </w:tr>
            <w:tr w:rsidR="00685E1F" w:rsidRPr="008A6C73" w:rsidTr="008A6C73">
              <w:trPr>
                <w:trHeight w:val="809"/>
              </w:trPr>
              <w:tc>
                <w:tcPr>
                  <w:tcW w:w="957" w:type="dxa"/>
                  <w:shd w:val="clear" w:color="auto" w:fill="auto"/>
                </w:tcPr>
                <w:p w:rsidR="00685E1F" w:rsidRPr="008A6C73" w:rsidRDefault="00DD04DA" w:rsidP="008A6C73">
                  <w:pPr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错误原因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</w:p>
              </w:tc>
            </w:tr>
            <w:tr w:rsidR="00685E1F" w:rsidRPr="008A6C73" w:rsidTr="008A6C73">
              <w:trPr>
                <w:trHeight w:val="495"/>
              </w:trPr>
              <w:tc>
                <w:tcPr>
                  <w:tcW w:w="957" w:type="dxa"/>
                  <w:shd w:val="clear" w:color="auto" w:fill="auto"/>
                </w:tcPr>
                <w:p w:rsidR="00685E1F" w:rsidRPr="008A6C73" w:rsidRDefault="00DD04DA" w:rsidP="008A6C73">
                  <w:pPr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 w:rsidRPr="008A6C73">
                    <w:rPr>
                      <w:rFonts w:hint="eastAsia"/>
                    </w:rPr>
                    <w:t>得分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:rsidR="00685E1F" w:rsidRPr="008A6C73" w:rsidRDefault="00685E1F" w:rsidP="008A6C73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</w:p>
              </w:tc>
            </w:tr>
          </w:tbl>
          <w:p w:rsidR="00685E1F" w:rsidRPr="008A6C73" w:rsidRDefault="00685E1F" w:rsidP="008A6C73"/>
          <w:p w:rsidR="00685E1F" w:rsidRPr="008A6C73" w:rsidRDefault="00DD04DA" w:rsidP="008A6C73">
            <w:r w:rsidRPr="008A6C73">
              <w:rPr>
                <w:rFonts w:hint="eastAsia"/>
              </w:rPr>
              <w:t>2</w:t>
            </w:r>
            <w:r w:rsidRPr="008A6C73">
              <w:rPr>
                <w:rFonts w:hint="eastAsia"/>
              </w:rPr>
              <w:t>、“窗数量”得分</w:t>
            </w:r>
          </w:p>
          <w:tbl>
            <w:tblPr>
              <w:tblStyle w:val="a7"/>
              <w:tblW w:w="8522" w:type="dxa"/>
              <w:tblLayout w:type="fixed"/>
              <w:tblLook w:val="04A0" w:firstRow="1" w:lastRow="0" w:firstColumn="1" w:lastColumn="0" w:noHBand="0" w:noVBand="1"/>
            </w:tblPr>
            <w:tblGrid>
              <w:gridCol w:w="1704"/>
              <w:gridCol w:w="1704"/>
              <w:gridCol w:w="1704"/>
              <w:gridCol w:w="1705"/>
              <w:gridCol w:w="1705"/>
            </w:tblGrid>
            <w:tr w:rsidR="00685E1F">
              <w:tc>
                <w:tcPr>
                  <w:tcW w:w="1704" w:type="dxa"/>
                </w:tcPr>
                <w:p w:rsidR="00685E1F" w:rsidRPr="008A6C73" w:rsidRDefault="00DD04DA">
                  <w:r w:rsidRPr="008A6C73">
                    <w:rPr>
                      <w:rFonts w:hint="eastAsia"/>
                    </w:rPr>
                    <w:t>评价点</w:t>
                  </w:r>
                </w:p>
              </w:tc>
              <w:tc>
                <w:tcPr>
                  <w:tcW w:w="1704" w:type="dxa"/>
                </w:tcPr>
                <w:p w:rsidR="00685E1F" w:rsidRPr="008A6C73" w:rsidRDefault="00DD04DA">
                  <w:pPr>
                    <w:jc w:val="center"/>
                  </w:pPr>
                  <w:r w:rsidRPr="008A6C73">
                    <w:rPr>
                      <w:rFonts w:hint="eastAsia"/>
                    </w:rPr>
                    <w:t>C1815</w:t>
                  </w:r>
                </w:p>
                <w:p w:rsidR="00685E1F" w:rsidRPr="008A6C73" w:rsidRDefault="00DD04DA">
                  <w:pPr>
                    <w:jc w:val="center"/>
                  </w:pPr>
                  <w:r w:rsidRPr="008A6C73">
                    <w:rPr>
                      <w:rFonts w:hint="eastAsia"/>
                    </w:rPr>
                    <w:t>一层数量</w:t>
                  </w:r>
                </w:p>
              </w:tc>
              <w:tc>
                <w:tcPr>
                  <w:tcW w:w="1704" w:type="dxa"/>
                </w:tcPr>
                <w:p w:rsidR="00685E1F" w:rsidRPr="008A6C73" w:rsidRDefault="00DD04DA">
                  <w:pPr>
                    <w:jc w:val="center"/>
                  </w:pPr>
                  <w:r w:rsidRPr="008A6C73">
                    <w:rPr>
                      <w:rFonts w:hint="eastAsia"/>
                    </w:rPr>
                    <w:t>C1815</w:t>
                  </w:r>
                </w:p>
                <w:p w:rsidR="00685E1F" w:rsidRPr="008A6C73" w:rsidRDefault="00DD04DA">
                  <w:pPr>
                    <w:jc w:val="center"/>
                  </w:pPr>
                  <w:r w:rsidRPr="008A6C73">
                    <w:rPr>
                      <w:rFonts w:hint="eastAsia"/>
                    </w:rPr>
                    <w:t>二层数量</w:t>
                  </w:r>
                </w:p>
              </w:tc>
              <w:tc>
                <w:tcPr>
                  <w:tcW w:w="1705" w:type="dxa"/>
                </w:tcPr>
                <w:p w:rsidR="00685E1F" w:rsidRPr="008A6C73" w:rsidRDefault="00DD04DA">
                  <w:pPr>
                    <w:jc w:val="center"/>
                  </w:pPr>
                  <w:r w:rsidRPr="008A6C73">
                    <w:rPr>
                      <w:rFonts w:hint="eastAsia"/>
                    </w:rPr>
                    <w:t>C2418</w:t>
                  </w:r>
                </w:p>
                <w:p w:rsidR="00685E1F" w:rsidRPr="008A6C73" w:rsidRDefault="00DD04DA">
                  <w:pPr>
                    <w:jc w:val="center"/>
                  </w:pPr>
                  <w:r w:rsidRPr="008A6C73">
                    <w:rPr>
                      <w:rFonts w:hint="eastAsia"/>
                    </w:rPr>
                    <w:t>一层数量</w:t>
                  </w:r>
                </w:p>
              </w:tc>
              <w:tc>
                <w:tcPr>
                  <w:tcW w:w="1705" w:type="dxa"/>
                </w:tcPr>
                <w:p w:rsidR="00685E1F" w:rsidRPr="008A6C73" w:rsidRDefault="00DD04DA">
                  <w:pPr>
                    <w:jc w:val="center"/>
                  </w:pPr>
                  <w:r w:rsidRPr="008A6C73">
                    <w:rPr>
                      <w:rFonts w:hint="eastAsia"/>
                    </w:rPr>
                    <w:t>C2418</w:t>
                  </w:r>
                </w:p>
                <w:p w:rsidR="00685E1F" w:rsidRDefault="00DD04DA">
                  <w:pPr>
                    <w:jc w:val="center"/>
                  </w:pPr>
                  <w:r w:rsidRPr="008A6C73">
                    <w:rPr>
                      <w:rFonts w:hint="eastAsia"/>
                    </w:rPr>
                    <w:t>二层数量</w:t>
                  </w:r>
                </w:p>
              </w:tc>
            </w:tr>
            <w:tr w:rsidR="00685E1F">
              <w:tc>
                <w:tcPr>
                  <w:tcW w:w="1704" w:type="dxa"/>
                </w:tcPr>
                <w:p w:rsidR="00685E1F" w:rsidRDefault="00DD04DA">
                  <w:r>
                    <w:rPr>
                      <w:rFonts w:hint="eastAsia"/>
                    </w:rPr>
                    <w:t>判断标准</w:t>
                  </w:r>
                </w:p>
              </w:tc>
              <w:tc>
                <w:tcPr>
                  <w:tcW w:w="1704" w:type="dxa"/>
                </w:tcPr>
                <w:p w:rsidR="00685E1F" w:rsidRDefault="00DD04DA">
                  <w:pPr>
                    <w:jc w:val="center"/>
                  </w:pPr>
                  <w:r>
                    <w:rPr>
                      <w:rFonts w:hint="eastAsia"/>
                    </w:rPr>
                    <w:t>数量准确得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分，漏一处扣</w:t>
                  </w:r>
                  <w:r>
                    <w:rPr>
                      <w:rFonts w:hint="eastAsia"/>
                    </w:rPr>
                    <w:lastRenderedPageBreak/>
                    <w:t>1</w:t>
                  </w:r>
                  <w:r>
                    <w:rPr>
                      <w:rFonts w:hint="eastAsia"/>
                    </w:rPr>
                    <w:t>分，扣完为止</w:t>
                  </w:r>
                </w:p>
              </w:tc>
              <w:tc>
                <w:tcPr>
                  <w:tcW w:w="1704" w:type="dxa"/>
                </w:tcPr>
                <w:p w:rsidR="00685E1F" w:rsidRDefault="00DD04DA">
                  <w:pPr>
                    <w:jc w:val="center"/>
                  </w:pPr>
                  <w:r>
                    <w:rPr>
                      <w:rFonts w:hint="eastAsia"/>
                    </w:rPr>
                    <w:lastRenderedPageBreak/>
                    <w:t>数量准确得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分，漏一处扣</w:t>
                  </w:r>
                  <w:r>
                    <w:rPr>
                      <w:rFonts w:hint="eastAsia"/>
                    </w:rPr>
                    <w:lastRenderedPageBreak/>
                    <w:t>1</w:t>
                  </w:r>
                  <w:r>
                    <w:rPr>
                      <w:rFonts w:hint="eastAsia"/>
                    </w:rPr>
                    <w:t>分，扣完为止</w:t>
                  </w:r>
                </w:p>
              </w:tc>
              <w:tc>
                <w:tcPr>
                  <w:tcW w:w="1705" w:type="dxa"/>
                </w:tcPr>
                <w:p w:rsidR="00685E1F" w:rsidRDefault="00DD04DA">
                  <w:pPr>
                    <w:jc w:val="center"/>
                  </w:pPr>
                  <w:r>
                    <w:rPr>
                      <w:rFonts w:hint="eastAsia"/>
                    </w:rPr>
                    <w:lastRenderedPageBreak/>
                    <w:t>数量准确得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分，漏一处扣</w:t>
                  </w:r>
                  <w:r>
                    <w:rPr>
                      <w:rFonts w:hint="eastAsia"/>
                    </w:rPr>
                    <w:lastRenderedPageBreak/>
                    <w:t>1</w:t>
                  </w:r>
                  <w:r>
                    <w:rPr>
                      <w:rFonts w:hint="eastAsia"/>
                    </w:rPr>
                    <w:t>分，扣完为止</w:t>
                  </w:r>
                </w:p>
              </w:tc>
              <w:tc>
                <w:tcPr>
                  <w:tcW w:w="1705" w:type="dxa"/>
                </w:tcPr>
                <w:p w:rsidR="00685E1F" w:rsidRDefault="00DD04DA">
                  <w:pPr>
                    <w:jc w:val="center"/>
                  </w:pPr>
                  <w:r>
                    <w:rPr>
                      <w:rFonts w:hint="eastAsia"/>
                    </w:rPr>
                    <w:lastRenderedPageBreak/>
                    <w:t>数量准确得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分，漏一处扣</w:t>
                  </w:r>
                  <w:r>
                    <w:rPr>
                      <w:rFonts w:hint="eastAsia"/>
                    </w:rPr>
                    <w:lastRenderedPageBreak/>
                    <w:t>1</w:t>
                  </w:r>
                  <w:r>
                    <w:rPr>
                      <w:rFonts w:hint="eastAsia"/>
                    </w:rPr>
                    <w:t>分，扣完为止</w:t>
                  </w:r>
                </w:p>
              </w:tc>
            </w:tr>
            <w:tr w:rsidR="00685E1F">
              <w:tc>
                <w:tcPr>
                  <w:tcW w:w="1704" w:type="dxa"/>
                </w:tcPr>
                <w:p w:rsidR="00685E1F" w:rsidRDefault="00DD04DA">
                  <w:r>
                    <w:rPr>
                      <w:rFonts w:hint="eastAsia"/>
                    </w:rPr>
                    <w:lastRenderedPageBreak/>
                    <w:t>满分分值</w:t>
                  </w:r>
                </w:p>
              </w:tc>
              <w:tc>
                <w:tcPr>
                  <w:tcW w:w="1704" w:type="dxa"/>
                </w:tcPr>
                <w:p w:rsidR="00685E1F" w:rsidRDefault="00DD04DA">
                  <w:pPr>
                    <w:jc w:val="center"/>
                  </w:pPr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1704" w:type="dxa"/>
                </w:tcPr>
                <w:p w:rsidR="00685E1F" w:rsidRDefault="00DD04DA">
                  <w:pPr>
                    <w:jc w:val="center"/>
                  </w:pPr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1705" w:type="dxa"/>
                </w:tcPr>
                <w:p w:rsidR="00685E1F" w:rsidRDefault="00DD04DA">
                  <w:pPr>
                    <w:jc w:val="center"/>
                  </w:pPr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1705" w:type="dxa"/>
                </w:tcPr>
                <w:p w:rsidR="00685E1F" w:rsidRDefault="00DD04DA">
                  <w:pPr>
                    <w:jc w:val="center"/>
                  </w:pPr>
                  <w:r>
                    <w:rPr>
                      <w:rFonts w:hint="eastAsia"/>
                    </w:rPr>
                    <w:t>5</w:t>
                  </w:r>
                </w:p>
              </w:tc>
            </w:tr>
            <w:tr w:rsidR="00685E1F" w:rsidTr="008A6C73">
              <w:tc>
                <w:tcPr>
                  <w:tcW w:w="1704" w:type="dxa"/>
                </w:tcPr>
                <w:p w:rsidR="00685E1F" w:rsidRDefault="00DD04DA">
                  <w:r>
                    <w:rPr>
                      <w:rFonts w:hint="eastAsia"/>
                    </w:rPr>
                    <w:t>错误原因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685E1F" w:rsidRDefault="00685E1F">
                  <w:pPr>
                    <w:jc w:val="center"/>
                  </w:pPr>
                </w:p>
              </w:tc>
              <w:tc>
                <w:tcPr>
                  <w:tcW w:w="1704" w:type="dxa"/>
                  <w:shd w:val="clear" w:color="auto" w:fill="auto"/>
                </w:tcPr>
                <w:p w:rsidR="00685E1F" w:rsidRDefault="00685E1F">
                  <w:pPr>
                    <w:jc w:val="center"/>
                  </w:pPr>
                </w:p>
              </w:tc>
              <w:tc>
                <w:tcPr>
                  <w:tcW w:w="1705" w:type="dxa"/>
                  <w:shd w:val="clear" w:color="auto" w:fill="auto"/>
                </w:tcPr>
                <w:p w:rsidR="00685E1F" w:rsidRDefault="00685E1F">
                  <w:pPr>
                    <w:jc w:val="center"/>
                  </w:pPr>
                </w:p>
              </w:tc>
              <w:tc>
                <w:tcPr>
                  <w:tcW w:w="1705" w:type="dxa"/>
                  <w:shd w:val="clear" w:color="auto" w:fill="auto"/>
                </w:tcPr>
                <w:p w:rsidR="00685E1F" w:rsidRDefault="00685E1F">
                  <w:pPr>
                    <w:jc w:val="center"/>
                  </w:pPr>
                </w:p>
              </w:tc>
            </w:tr>
            <w:tr w:rsidR="00685E1F" w:rsidTr="008A6C73">
              <w:tc>
                <w:tcPr>
                  <w:tcW w:w="1704" w:type="dxa"/>
                </w:tcPr>
                <w:p w:rsidR="00685E1F" w:rsidRDefault="00DD04DA">
                  <w:r>
                    <w:rPr>
                      <w:rFonts w:hint="eastAsia"/>
                    </w:rPr>
                    <w:t>得分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685E1F" w:rsidRDefault="00685E1F">
                  <w:pPr>
                    <w:jc w:val="center"/>
                  </w:pPr>
                </w:p>
              </w:tc>
              <w:tc>
                <w:tcPr>
                  <w:tcW w:w="1704" w:type="dxa"/>
                  <w:shd w:val="clear" w:color="auto" w:fill="auto"/>
                </w:tcPr>
                <w:p w:rsidR="00685E1F" w:rsidRDefault="00685E1F">
                  <w:pPr>
                    <w:jc w:val="center"/>
                  </w:pPr>
                </w:p>
              </w:tc>
              <w:tc>
                <w:tcPr>
                  <w:tcW w:w="1705" w:type="dxa"/>
                  <w:shd w:val="clear" w:color="auto" w:fill="auto"/>
                </w:tcPr>
                <w:p w:rsidR="00685E1F" w:rsidRDefault="00685E1F">
                  <w:pPr>
                    <w:jc w:val="center"/>
                  </w:pPr>
                </w:p>
              </w:tc>
              <w:tc>
                <w:tcPr>
                  <w:tcW w:w="1705" w:type="dxa"/>
                  <w:shd w:val="clear" w:color="auto" w:fill="auto"/>
                </w:tcPr>
                <w:p w:rsidR="00685E1F" w:rsidRDefault="00685E1F">
                  <w:pPr>
                    <w:jc w:val="center"/>
                  </w:pPr>
                </w:p>
              </w:tc>
            </w:tr>
          </w:tbl>
          <w:p w:rsidR="00685E1F" w:rsidRDefault="00685E1F"/>
          <w:p w:rsidR="00685E1F" w:rsidRDefault="00DD04DA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、“窗的位置”得分</w:t>
            </w:r>
          </w:p>
          <w:tbl>
            <w:tblPr>
              <w:tblStyle w:val="a7"/>
              <w:tblW w:w="8517" w:type="dxa"/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1703"/>
              <w:gridCol w:w="1703"/>
              <w:gridCol w:w="1703"/>
              <w:gridCol w:w="1705"/>
            </w:tblGrid>
            <w:tr w:rsidR="00685E1F">
              <w:trPr>
                <w:trHeight w:val="611"/>
              </w:trPr>
              <w:tc>
                <w:tcPr>
                  <w:tcW w:w="1703" w:type="dxa"/>
                </w:tcPr>
                <w:p w:rsidR="00685E1F" w:rsidRDefault="00DD04DA">
                  <w:r>
                    <w:rPr>
                      <w:rFonts w:hint="eastAsia"/>
                    </w:rPr>
                    <w:t>评价点</w:t>
                  </w:r>
                </w:p>
              </w:tc>
              <w:tc>
                <w:tcPr>
                  <w:tcW w:w="1703" w:type="dxa"/>
                </w:tcPr>
                <w:p w:rsidR="00685E1F" w:rsidRDefault="00DD04DA">
                  <w:pPr>
                    <w:jc w:val="center"/>
                  </w:pPr>
                  <w:r>
                    <w:rPr>
                      <w:rFonts w:hint="eastAsia"/>
                    </w:rPr>
                    <w:t>C1815</w:t>
                  </w:r>
                </w:p>
                <w:p w:rsidR="00685E1F" w:rsidRDefault="00DD04DA">
                  <w:pPr>
                    <w:jc w:val="center"/>
                  </w:pPr>
                  <w:r>
                    <w:rPr>
                      <w:rFonts w:hint="eastAsia"/>
                    </w:rPr>
                    <w:t>一层位置</w:t>
                  </w:r>
                </w:p>
              </w:tc>
              <w:tc>
                <w:tcPr>
                  <w:tcW w:w="1703" w:type="dxa"/>
                </w:tcPr>
                <w:p w:rsidR="00685E1F" w:rsidRDefault="00DD04DA">
                  <w:pPr>
                    <w:jc w:val="center"/>
                  </w:pPr>
                  <w:r>
                    <w:rPr>
                      <w:rFonts w:hint="eastAsia"/>
                    </w:rPr>
                    <w:t>C1815</w:t>
                  </w:r>
                </w:p>
                <w:p w:rsidR="00685E1F" w:rsidRDefault="00DD04DA">
                  <w:pPr>
                    <w:jc w:val="center"/>
                  </w:pPr>
                  <w:r>
                    <w:rPr>
                      <w:rFonts w:hint="eastAsia"/>
                    </w:rPr>
                    <w:t>二层位置</w:t>
                  </w:r>
                </w:p>
              </w:tc>
              <w:tc>
                <w:tcPr>
                  <w:tcW w:w="1703" w:type="dxa"/>
                </w:tcPr>
                <w:p w:rsidR="00685E1F" w:rsidRDefault="00DD04DA">
                  <w:pPr>
                    <w:jc w:val="center"/>
                  </w:pPr>
                  <w:r>
                    <w:rPr>
                      <w:rFonts w:hint="eastAsia"/>
                    </w:rPr>
                    <w:t>C2418</w:t>
                  </w:r>
                </w:p>
                <w:p w:rsidR="00685E1F" w:rsidRDefault="00DD04DA">
                  <w:pPr>
                    <w:jc w:val="center"/>
                  </w:pPr>
                  <w:r>
                    <w:rPr>
                      <w:rFonts w:hint="eastAsia"/>
                    </w:rPr>
                    <w:t>一层位置</w:t>
                  </w:r>
                </w:p>
              </w:tc>
              <w:tc>
                <w:tcPr>
                  <w:tcW w:w="1705" w:type="dxa"/>
                </w:tcPr>
                <w:p w:rsidR="00685E1F" w:rsidRDefault="00DD04DA">
                  <w:pPr>
                    <w:jc w:val="center"/>
                  </w:pPr>
                  <w:r>
                    <w:rPr>
                      <w:rFonts w:hint="eastAsia"/>
                    </w:rPr>
                    <w:t>C2418</w:t>
                  </w:r>
                </w:p>
                <w:p w:rsidR="00685E1F" w:rsidRDefault="00DD04DA">
                  <w:pPr>
                    <w:jc w:val="center"/>
                  </w:pPr>
                  <w:r>
                    <w:rPr>
                      <w:rFonts w:hint="eastAsia"/>
                    </w:rPr>
                    <w:t>二层位置</w:t>
                  </w:r>
                </w:p>
              </w:tc>
            </w:tr>
            <w:tr w:rsidR="00685E1F">
              <w:trPr>
                <w:trHeight w:val="973"/>
              </w:trPr>
              <w:tc>
                <w:tcPr>
                  <w:tcW w:w="1703" w:type="dxa"/>
                </w:tcPr>
                <w:p w:rsidR="00685E1F" w:rsidRDefault="00DD04DA">
                  <w:r>
                    <w:rPr>
                      <w:rFonts w:hint="eastAsia"/>
                    </w:rPr>
                    <w:t>判断标准</w:t>
                  </w:r>
                </w:p>
              </w:tc>
              <w:tc>
                <w:tcPr>
                  <w:tcW w:w="1703" w:type="dxa"/>
                </w:tcPr>
                <w:p w:rsidR="00685E1F" w:rsidRDefault="00DD04DA">
                  <w:pPr>
                    <w:jc w:val="center"/>
                  </w:pPr>
                  <w:r>
                    <w:rPr>
                      <w:rFonts w:hint="eastAsia"/>
                    </w:rPr>
                    <w:t>位置准确得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分，错一处扣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分，扣完为止</w:t>
                  </w:r>
                </w:p>
              </w:tc>
              <w:tc>
                <w:tcPr>
                  <w:tcW w:w="1703" w:type="dxa"/>
                </w:tcPr>
                <w:p w:rsidR="00685E1F" w:rsidRDefault="00DD04DA">
                  <w:pPr>
                    <w:jc w:val="center"/>
                  </w:pPr>
                  <w:r>
                    <w:rPr>
                      <w:rFonts w:hint="eastAsia"/>
                    </w:rPr>
                    <w:t>位置准确得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分，错一处扣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分，扣完为止</w:t>
                  </w:r>
                </w:p>
              </w:tc>
              <w:tc>
                <w:tcPr>
                  <w:tcW w:w="1703" w:type="dxa"/>
                </w:tcPr>
                <w:p w:rsidR="00685E1F" w:rsidRDefault="00DD04DA">
                  <w:pPr>
                    <w:jc w:val="center"/>
                  </w:pPr>
                  <w:r>
                    <w:rPr>
                      <w:rFonts w:hint="eastAsia"/>
                    </w:rPr>
                    <w:t>位置准确得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分，错一处扣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分，扣完为止</w:t>
                  </w:r>
                </w:p>
              </w:tc>
              <w:tc>
                <w:tcPr>
                  <w:tcW w:w="1705" w:type="dxa"/>
                </w:tcPr>
                <w:p w:rsidR="00685E1F" w:rsidRDefault="00DD04DA">
                  <w:pPr>
                    <w:jc w:val="center"/>
                  </w:pPr>
                  <w:r>
                    <w:rPr>
                      <w:rFonts w:hint="eastAsia"/>
                    </w:rPr>
                    <w:t>位置准确得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分，错一处扣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分，扣完为止</w:t>
                  </w:r>
                </w:p>
              </w:tc>
            </w:tr>
            <w:tr w:rsidR="00685E1F" w:rsidTr="008A6C73">
              <w:trPr>
                <w:trHeight w:val="363"/>
              </w:trPr>
              <w:tc>
                <w:tcPr>
                  <w:tcW w:w="1703" w:type="dxa"/>
                </w:tcPr>
                <w:p w:rsidR="00685E1F" w:rsidRDefault="00DD04DA">
                  <w:pPr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>
                    <w:rPr>
                      <w:rFonts w:hint="eastAsia"/>
                    </w:rPr>
                    <w:t>满分分值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:rsidR="00685E1F" w:rsidRDefault="00DD04DA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:rsidR="00685E1F" w:rsidRDefault="00DD04DA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:rsidR="00685E1F" w:rsidRDefault="00DD04DA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1705" w:type="dxa"/>
                  <w:shd w:val="clear" w:color="auto" w:fill="auto"/>
                </w:tcPr>
                <w:p w:rsidR="00685E1F" w:rsidRDefault="00DD04DA">
                  <w:pPr>
                    <w:jc w:val="center"/>
                    <w:rPr>
                      <w:rFonts w:asciiTheme="minorHAnsi" w:eastAsiaTheme="minorEastAsia" w:hAnsiTheme="minorHAnsi" w:cstheme="minorBidi"/>
                      <w:sz w:val="21"/>
                      <w:szCs w:val="24"/>
                    </w:rPr>
                  </w:pPr>
                  <w:r>
                    <w:rPr>
                      <w:rFonts w:hint="eastAsia"/>
                    </w:rPr>
                    <w:t>5</w:t>
                  </w:r>
                </w:p>
              </w:tc>
            </w:tr>
            <w:tr w:rsidR="00685E1F" w:rsidTr="008A6C73">
              <w:trPr>
                <w:trHeight w:val="310"/>
              </w:trPr>
              <w:tc>
                <w:tcPr>
                  <w:tcW w:w="1703" w:type="dxa"/>
                </w:tcPr>
                <w:p w:rsidR="00685E1F" w:rsidRDefault="00DD04DA">
                  <w:r>
                    <w:rPr>
                      <w:rFonts w:hint="eastAsia"/>
                    </w:rPr>
                    <w:t>错误原因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:rsidR="00685E1F" w:rsidRDefault="00685E1F">
                  <w:pPr>
                    <w:jc w:val="center"/>
                  </w:pPr>
                </w:p>
              </w:tc>
              <w:tc>
                <w:tcPr>
                  <w:tcW w:w="1703" w:type="dxa"/>
                  <w:shd w:val="clear" w:color="auto" w:fill="auto"/>
                </w:tcPr>
                <w:p w:rsidR="00685E1F" w:rsidRDefault="00685E1F">
                  <w:pPr>
                    <w:jc w:val="center"/>
                  </w:pPr>
                </w:p>
              </w:tc>
              <w:tc>
                <w:tcPr>
                  <w:tcW w:w="1703" w:type="dxa"/>
                  <w:shd w:val="clear" w:color="auto" w:fill="auto"/>
                </w:tcPr>
                <w:p w:rsidR="00685E1F" w:rsidRDefault="00685E1F">
                  <w:pPr>
                    <w:jc w:val="center"/>
                  </w:pPr>
                </w:p>
              </w:tc>
              <w:tc>
                <w:tcPr>
                  <w:tcW w:w="1705" w:type="dxa"/>
                  <w:shd w:val="clear" w:color="auto" w:fill="auto"/>
                </w:tcPr>
                <w:p w:rsidR="00685E1F" w:rsidRDefault="00685E1F">
                  <w:pPr>
                    <w:jc w:val="center"/>
                  </w:pPr>
                </w:p>
              </w:tc>
            </w:tr>
            <w:tr w:rsidR="00685E1F" w:rsidTr="008A6C73">
              <w:trPr>
                <w:trHeight w:val="320"/>
              </w:trPr>
              <w:tc>
                <w:tcPr>
                  <w:tcW w:w="1703" w:type="dxa"/>
                </w:tcPr>
                <w:p w:rsidR="00685E1F" w:rsidRDefault="00DD04DA">
                  <w:r>
                    <w:rPr>
                      <w:rFonts w:hint="eastAsia"/>
                    </w:rPr>
                    <w:t>得分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:rsidR="00685E1F" w:rsidRDefault="00685E1F">
                  <w:pPr>
                    <w:jc w:val="center"/>
                  </w:pPr>
                </w:p>
              </w:tc>
              <w:tc>
                <w:tcPr>
                  <w:tcW w:w="1703" w:type="dxa"/>
                  <w:shd w:val="clear" w:color="auto" w:fill="auto"/>
                </w:tcPr>
                <w:p w:rsidR="00685E1F" w:rsidRDefault="00685E1F">
                  <w:pPr>
                    <w:jc w:val="center"/>
                  </w:pPr>
                </w:p>
              </w:tc>
              <w:tc>
                <w:tcPr>
                  <w:tcW w:w="1703" w:type="dxa"/>
                  <w:shd w:val="clear" w:color="auto" w:fill="auto"/>
                </w:tcPr>
                <w:p w:rsidR="00685E1F" w:rsidRDefault="00685E1F">
                  <w:pPr>
                    <w:jc w:val="center"/>
                  </w:pPr>
                </w:p>
              </w:tc>
              <w:tc>
                <w:tcPr>
                  <w:tcW w:w="1705" w:type="dxa"/>
                  <w:shd w:val="clear" w:color="auto" w:fill="auto"/>
                </w:tcPr>
                <w:p w:rsidR="00685E1F" w:rsidRDefault="00685E1F">
                  <w:pPr>
                    <w:jc w:val="center"/>
                  </w:pPr>
                </w:p>
              </w:tc>
            </w:tr>
          </w:tbl>
          <w:p w:rsidR="00685E1F" w:rsidRDefault="00DD04DA">
            <w:pPr>
              <w:spacing w:after="0" w:line="240" w:lineRule="auto"/>
              <w:jc w:val="both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窗三项总分：</w:t>
            </w:r>
            <w:r>
              <w:rPr>
                <w:rFonts w:ascii="仿宋" w:hAnsi="仿宋" w:hint="eastAsia"/>
              </w:rPr>
              <w:t>10+20+20=50</w:t>
            </w:r>
          </w:p>
        </w:tc>
      </w:tr>
      <w:tr w:rsidR="00685E1F">
        <w:trPr>
          <w:trHeight w:val="487"/>
        </w:trPr>
        <w:tc>
          <w:tcPr>
            <w:tcW w:w="9780" w:type="dxa"/>
            <w:gridSpan w:val="17"/>
            <w:shd w:val="clear" w:color="auto" w:fill="F1F1F1"/>
            <w:vAlign w:val="center"/>
          </w:tcPr>
          <w:p w:rsidR="00685E1F" w:rsidRDefault="00DD04DA">
            <w:pPr>
              <w:spacing w:after="0"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lastRenderedPageBreak/>
              <w:t>课后反思</w:t>
            </w:r>
          </w:p>
        </w:tc>
      </w:tr>
      <w:tr w:rsidR="00685E1F">
        <w:trPr>
          <w:trHeight w:val="343"/>
        </w:trPr>
        <w:tc>
          <w:tcPr>
            <w:tcW w:w="2360" w:type="dxa"/>
            <w:gridSpan w:val="3"/>
          </w:tcPr>
          <w:p w:rsidR="00685E1F" w:rsidRDefault="00DD04D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教学实效</w:t>
            </w:r>
          </w:p>
        </w:tc>
        <w:tc>
          <w:tcPr>
            <w:tcW w:w="7420" w:type="dxa"/>
            <w:gridSpan w:val="14"/>
          </w:tcPr>
          <w:p w:rsidR="00685E1F" w:rsidRDefault="008A6C73" w:rsidP="008A6C73">
            <w:pPr>
              <w:ind w:firstLineChars="100" w:firstLine="240"/>
              <w:rPr>
                <w:rFonts w:ascii="宋体" w:eastAsia="宋体" w:hAnsi="宋体"/>
              </w:rPr>
            </w:pPr>
            <w:r w:rsidRPr="008A6C73">
              <w:rPr>
                <w:rFonts w:ascii="宋体" w:eastAsia="宋体" w:hAnsi="宋体" w:hint="eastAsia"/>
              </w:rPr>
              <w:t>本次公开课聚焦居住建筑门窗建模与应用核心内容，整体教学效果良好，顺利达成预设教学目标。课堂上通过理论精讲、实操演示、即时答疑的教学模式，将 BIM 门窗建模的</w:t>
            </w:r>
            <w:r w:rsidRPr="008A6C73">
              <w:rPr>
                <w:rFonts w:ascii="宋体" w:eastAsia="宋体" w:hAnsi="宋体" w:hint="eastAsia"/>
              </w:rPr>
              <w:t>门窗选型、参数设置技巧、</w:t>
            </w:r>
            <w:r>
              <w:rPr>
                <w:rFonts w:ascii="宋体" w:eastAsia="宋体" w:hAnsi="宋体" w:hint="eastAsia"/>
              </w:rPr>
              <w:t>模型问题</w:t>
            </w:r>
            <w:r w:rsidRPr="008A6C73">
              <w:rPr>
                <w:rFonts w:ascii="宋体" w:eastAsia="宋体" w:hAnsi="宋体" w:hint="eastAsia"/>
              </w:rPr>
              <w:t>检查并修正</w:t>
            </w:r>
            <w:r w:rsidRPr="008A6C73">
              <w:rPr>
                <w:rFonts w:ascii="宋体" w:eastAsia="宋体" w:hAnsi="宋体" w:hint="eastAsia"/>
              </w:rPr>
              <w:t>等核心知识点层层拆解，</w:t>
            </w:r>
            <w:r>
              <w:rPr>
                <w:rFonts w:ascii="宋体" w:eastAsia="宋体" w:hAnsi="宋体" w:hint="eastAsia"/>
              </w:rPr>
              <w:t>教师</w:t>
            </w:r>
            <w:r w:rsidRPr="008A6C73">
              <w:rPr>
                <w:rFonts w:ascii="宋体" w:eastAsia="宋体" w:hAnsi="宋体" w:hint="eastAsia"/>
              </w:rPr>
              <w:t>对建模的基本规范和操作技巧掌握扎实，实操环节的完成度较高。</w:t>
            </w:r>
          </w:p>
        </w:tc>
      </w:tr>
      <w:tr w:rsidR="00685E1F">
        <w:trPr>
          <w:trHeight w:val="130"/>
        </w:trPr>
        <w:tc>
          <w:tcPr>
            <w:tcW w:w="2360" w:type="dxa"/>
            <w:gridSpan w:val="3"/>
          </w:tcPr>
          <w:p w:rsidR="00685E1F" w:rsidRDefault="00DD04D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不足与改进措施</w:t>
            </w:r>
          </w:p>
        </w:tc>
        <w:tc>
          <w:tcPr>
            <w:tcW w:w="7420" w:type="dxa"/>
            <w:gridSpan w:val="14"/>
          </w:tcPr>
          <w:p w:rsidR="00685E1F" w:rsidRDefault="008A6C73" w:rsidP="008A6C73">
            <w:pPr>
              <w:ind w:firstLineChars="200" w:firstLine="480"/>
              <w:rPr>
                <w:rFonts w:ascii="宋体" w:eastAsia="宋体" w:hAnsi="宋体"/>
              </w:rPr>
            </w:pPr>
            <w:r w:rsidRPr="008A6C73">
              <w:rPr>
                <w:rFonts w:ascii="宋体" w:eastAsia="宋体" w:hAnsi="宋体" w:hint="eastAsia"/>
              </w:rPr>
              <w:t>教学仍存在几处细节上的不足，有待进一步优化提升：一是课程分组环节可以将学生换位路线进行优化，从左右同学换座改成前后同学换座，缩短换座时间。二是课堂实操部分提问举手环节覆盖面不够广，只有积极同学有机会回答问题，建议换成随机提问、小组代表发言等方式，扩大提问覆盖面。</w:t>
            </w:r>
          </w:p>
        </w:tc>
      </w:tr>
    </w:tbl>
    <w:p w:rsidR="00685E1F" w:rsidRDefault="00685E1F"/>
    <w:p w:rsidR="00685E1F" w:rsidRDefault="00685E1F"/>
    <w:sectPr w:rsidR="00685E1F"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4DA" w:rsidRDefault="00DD04DA">
      <w:pPr>
        <w:spacing w:line="240" w:lineRule="auto"/>
      </w:pPr>
      <w:r>
        <w:separator/>
      </w:r>
    </w:p>
  </w:endnote>
  <w:endnote w:type="continuationSeparator" w:id="0">
    <w:p w:rsidR="00DD04DA" w:rsidRDefault="00DD0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E1F" w:rsidRDefault="00DD04D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5E1F" w:rsidRDefault="00DD04DA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A7885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6A7885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85E1F" w:rsidRDefault="00DD04DA">
                    <w:pPr>
                      <w:pStyle w:val="a4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A7885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6A7885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4DA" w:rsidRDefault="00DD04DA">
      <w:pPr>
        <w:spacing w:after="0"/>
      </w:pPr>
      <w:r>
        <w:separator/>
      </w:r>
    </w:p>
  </w:footnote>
  <w:footnote w:type="continuationSeparator" w:id="0">
    <w:p w:rsidR="00DD04DA" w:rsidRDefault="00DD04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05C96"/>
    <w:multiLevelType w:val="singleLevel"/>
    <w:tmpl w:val="13F05C9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DD5ECC"/>
    <w:multiLevelType w:val="singleLevel"/>
    <w:tmpl w:val="47DD5ECC"/>
    <w:lvl w:ilvl="0">
      <w:start w:val="1"/>
      <w:numFmt w:val="decimal"/>
      <w:suff w:val="nothing"/>
      <w:lvlText w:val="%1、"/>
      <w:lvlJc w:val="left"/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ZmU5Yjk1NWZhYTE1MzkyOGE3MjI3ZjdmOWU5M2MifQ=="/>
  </w:docVars>
  <w:rsids>
    <w:rsidRoot w:val="33CC66C1"/>
    <w:rsid w:val="00064410"/>
    <w:rsid w:val="0007248B"/>
    <w:rsid w:val="0008287C"/>
    <w:rsid w:val="00145DAE"/>
    <w:rsid w:val="00150539"/>
    <w:rsid w:val="00170A1A"/>
    <w:rsid w:val="001D2E95"/>
    <w:rsid w:val="00263C84"/>
    <w:rsid w:val="002743BB"/>
    <w:rsid w:val="002F2C24"/>
    <w:rsid w:val="0031066C"/>
    <w:rsid w:val="0032017A"/>
    <w:rsid w:val="00334BDF"/>
    <w:rsid w:val="00337586"/>
    <w:rsid w:val="00350586"/>
    <w:rsid w:val="003630F7"/>
    <w:rsid w:val="00371235"/>
    <w:rsid w:val="00396416"/>
    <w:rsid w:val="00425DFD"/>
    <w:rsid w:val="00475AF3"/>
    <w:rsid w:val="004823F3"/>
    <w:rsid w:val="004F4069"/>
    <w:rsid w:val="00593E37"/>
    <w:rsid w:val="005F38CD"/>
    <w:rsid w:val="005F78A6"/>
    <w:rsid w:val="00685E1F"/>
    <w:rsid w:val="006A7885"/>
    <w:rsid w:val="006E1D94"/>
    <w:rsid w:val="007442CC"/>
    <w:rsid w:val="00792228"/>
    <w:rsid w:val="007B0E52"/>
    <w:rsid w:val="007D2CB4"/>
    <w:rsid w:val="007F49A4"/>
    <w:rsid w:val="00882102"/>
    <w:rsid w:val="00893E0C"/>
    <w:rsid w:val="00894D5F"/>
    <w:rsid w:val="00897E34"/>
    <w:rsid w:val="008A6C73"/>
    <w:rsid w:val="008C2331"/>
    <w:rsid w:val="008C336E"/>
    <w:rsid w:val="009411EB"/>
    <w:rsid w:val="00994CA9"/>
    <w:rsid w:val="009C2427"/>
    <w:rsid w:val="009E1B8E"/>
    <w:rsid w:val="00A054D4"/>
    <w:rsid w:val="00A61C1A"/>
    <w:rsid w:val="00A84791"/>
    <w:rsid w:val="00AA7700"/>
    <w:rsid w:val="00AC01D1"/>
    <w:rsid w:val="00AD220B"/>
    <w:rsid w:val="00AE41B4"/>
    <w:rsid w:val="00B11B9C"/>
    <w:rsid w:val="00B3054A"/>
    <w:rsid w:val="00B426CE"/>
    <w:rsid w:val="00BE793D"/>
    <w:rsid w:val="00BE7D69"/>
    <w:rsid w:val="00C02ECB"/>
    <w:rsid w:val="00C97BB2"/>
    <w:rsid w:val="00CE438E"/>
    <w:rsid w:val="00CE6505"/>
    <w:rsid w:val="00D14BFC"/>
    <w:rsid w:val="00D1605E"/>
    <w:rsid w:val="00D573B4"/>
    <w:rsid w:val="00DD04DA"/>
    <w:rsid w:val="00E21341"/>
    <w:rsid w:val="00E50941"/>
    <w:rsid w:val="00EA181C"/>
    <w:rsid w:val="00EC338C"/>
    <w:rsid w:val="00ED640B"/>
    <w:rsid w:val="00EF5CE0"/>
    <w:rsid w:val="00F265E6"/>
    <w:rsid w:val="00FC0A3A"/>
    <w:rsid w:val="00FE7147"/>
    <w:rsid w:val="05C825CF"/>
    <w:rsid w:val="06BC079B"/>
    <w:rsid w:val="0860125A"/>
    <w:rsid w:val="08A54A6A"/>
    <w:rsid w:val="096134D0"/>
    <w:rsid w:val="0A6F0BAC"/>
    <w:rsid w:val="0AE900A0"/>
    <w:rsid w:val="0C487894"/>
    <w:rsid w:val="0E1C3D4F"/>
    <w:rsid w:val="101D08F2"/>
    <w:rsid w:val="114C56CF"/>
    <w:rsid w:val="12631F4C"/>
    <w:rsid w:val="1397441D"/>
    <w:rsid w:val="155C2244"/>
    <w:rsid w:val="15911D39"/>
    <w:rsid w:val="165A5414"/>
    <w:rsid w:val="177F1807"/>
    <w:rsid w:val="1B2542F3"/>
    <w:rsid w:val="1BCF0653"/>
    <w:rsid w:val="1C60279C"/>
    <w:rsid w:val="23E470FF"/>
    <w:rsid w:val="23E66652"/>
    <w:rsid w:val="2435177C"/>
    <w:rsid w:val="247022A7"/>
    <w:rsid w:val="25703A00"/>
    <w:rsid w:val="25EB3830"/>
    <w:rsid w:val="29305955"/>
    <w:rsid w:val="2948263D"/>
    <w:rsid w:val="29FE3CC2"/>
    <w:rsid w:val="2AA26A43"/>
    <w:rsid w:val="2B150495"/>
    <w:rsid w:val="2B49086F"/>
    <w:rsid w:val="2C275941"/>
    <w:rsid w:val="2D0216DB"/>
    <w:rsid w:val="2D9F3F35"/>
    <w:rsid w:val="2E7B464E"/>
    <w:rsid w:val="2F216962"/>
    <w:rsid w:val="2F974B8C"/>
    <w:rsid w:val="328F2CFE"/>
    <w:rsid w:val="33615BDC"/>
    <w:rsid w:val="33740C54"/>
    <w:rsid w:val="33CC66C1"/>
    <w:rsid w:val="36B17DDD"/>
    <w:rsid w:val="36D21734"/>
    <w:rsid w:val="3AE37655"/>
    <w:rsid w:val="3B51552E"/>
    <w:rsid w:val="3B6A2E77"/>
    <w:rsid w:val="3D9E2A9D"/>
    <w:rsid w:val="3DEA77BA"/>
    <w:rsid w:val="3E151834"/>
    <w:rsid w:val="3E9A4B2D"/>
    <w:rsid w:val="3EA91E38"/>
    <w:rsid w:val="3EC143BB"/>
    <w:rsid w:val="3F124AC4"/>
    <w:rsid w:val="3F2778A4"/>
    <w:rsid w:val="3F6F1681"/>
    <w:rsid w:val="40C20DCB"/>
    <w:rsid w:val="422652E6"/>
    <w:rsid w:val="42F47CC0"/>
    <w:rsid w:val="447A7B79"/>
    <w:rsid w:val="45502A02"/>
    <w:rsid w:val="458E12C4"/>
    <w:rsid w:val="45DD1203"/>
    <w:rsid w:val="47BD2EBF"/>
    <w:rsid w:val="49E11C3E"/>
    <w:rsid w:val="4A25257C"/>
    <w:rsid w:val="4CBF4F26"/>
    <w:rsid w:val="4D177DD3"/>
    <w:rsid w:val="4DD74FC1"/>
    <w:rsid w:val="4E192EE4"/>
    <w:rsid w:val="4E5F0AFD"/>
    <w:rsid w:val="51CB55A0"/>
    <w:rsid w:val="526F4A53"/>
    <w:rsid w:val="53161995"/>
    <w:rsid w:val="54941EE1"/>
    <w:rsid w:val="574E4D63"/>
    <w:rsid w:val="5917443D"/>
    <w:rsid w:val="5AD2138E"/>
    <w:rsid w:val="5AF527C5"/>
    <w:rsid w:val="5B28122C"/>
    <w:rsid w:val="5B9D1C4F"/>
    <w:rsid w:val="5D435F9E"/>
    <w:rsid w:val="5D537C3C"/>
    <w:rsid w:val="5E1A05F3"/>
    <w:rsid w:val="5E6F4C76"/>
    <w:rsid w:val="628657E0"/>
    <w:rsid w:val="63FA1A82"/>
    <w:rsid w:val="642F25FF"/>
    <w:rsid w:val="65B22D1D"/>
    <w:rsid w:val="65D356F1"/>
    <w:rsid w:val="681E586F"/>
    <w:rsid w:val="6C8B58E9"/>
    <w:rsid w:val="6D672E63"/>
    <w:rsid w:val="6EBA3E17"/>
    <w:rsid w:val="6FE62510"/>
    <w:rsid w:val="7003660C"/>
    <w:rsid w:val="70187047"/>
    <w:rsid w:val="70AC38AF"/>
    <w:rsid w:val="71D70BC4"/>
    <w:rsid w:val="7386076C"/>
    <w:rsid w:val="745A18CD"/>
    <w:rsid w:val="785369CD"/>
    <w:rsid w:val="7C4B7E38"/>
    <w:rsid w:val="7FD7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仿宋" w:hAnsi="Calibri" w:cs="Calibri"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color w:val="auto"/>
      <w:kern w:val="0"/>
      <w:szCs w:val="24"/>
    </w:rPr>
  </w:style>
  <w:style w:type="table" w:styleId="a7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  <w:bCs/>
    </w:rPr>
  </w:style>
  <w:style w:type="paragraph" w:styleId="a9">
    <w:name w:val="List Paragraph"/>
    <w:basedOn w:val="a"/>
    <w:autoRedefine/>
    <w:uiPriority w:val="34"/>
    <w:qFormat/>
    <w:pPr>
      <w:widowControl w:val="0"/>
      <w:spacing w:after="0" w:line="240" w:lineRule="auto"/>
      <w:jc w:val="both"/>
    </w:pPr>
    <w:rPr>
      <w:rFonts w:eastAsia="宋体" w:cs="Times New Roman"/>
      <w:color w:val="auto"/>
      <w:sz w:val="21"/>
    </w:rPr>
  </w:style>
  <w:style w:type="character" w:customStyle="1" w:styleId="Char">
    <w:name w:val="批注框文本 Char"/>
    <w:basedOn w:val="a0"/>
    <w:link w:val="a3"/>
    <w:qFormat/>
    <w:rPr>
      <w:rFonts w:ascii="Calibri" w:eastAsia="仿宋" w:hAnsi="Calibri" w:cs="Calibri"/>
      <w:color w:val="000000"/>
      <w:kern w:val="2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仿宋" w:hAnsi="Calibri" w:cs="Calibri"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color w:val="auto"/>
      <w:kern w:val="0"/>
      <w:szCs w:val="24"/>
    </w:rPr>
  </w:style>
  <w:style w:type="table" w:styleId="a7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  <w:bCs/>
    </w:rPr>
  </w:style>
  <w:style w:type="paragraph" w:styleId="a9">
    <w:name w:val="List Paragraph"/>
    <w:basedOn w:val="a"/>
    <w:autoRedefine/>
    <w:uiPriority w:val="34"/>
    <w:qFormat/>
    <w:pPr>
      <w:widowControl w:val="0"/>
      <w:spacing w:after="0" w:line="240" w:lineRule="auto"/>
      <w:jc w:val="both"/>
    </w:pPr>
    <w:rPr>
      <w:rFonts w:eastAsia="宋体" w:cs="Times New Roman"/>
      <w:color w:val="auto"/>
      <w:sz w:val="21"/>
    </w:rPr>
  </w:style>
  <w:style w:type="character" w:customStyle="1" w:styleId="Char">
    <w:name w:val="批注框文本 Char"/>
    <w:basedOn w:val="a0"/>
    <w:link w:val="a3"/>
    <w:qFormat/>
    <w:rPr>
      <w:rFonts w:ascii="Calibri" w:eastAsia="仿宋" w:hAnsi="Calibri" w:cs="Calibri"/>
      <w:color w:val="000000"/>
      <w:kern w:val="2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1111</Words>
  <Characters>6335</Characters>
  <Application>Microsoft Office Word</Application>
  <DocSecurity>0</DocSecurity>
  <Lines>52</Lines>
  <Paragraphs>14</Paragraphs>
  <ScaleCrop>false</ScaleCrop>
  <Company/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4</cp:revision>
  <dcterms:created xsi:type="dcterms:W3CDTF">2026-01-23T10:31:00Z</dcterms:created>
  <dcterms:modified xsi:type="dcterms:W3CDTF">2026-01-23T10:31:00Z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9F71C6D9F54748CFA96111B1526DABF8_13</vt:lpwstr>
  </property>
  <property fmtid="{D5CDD505-2E9C-101B-9397-08002B2CF9AE}" pid="4" name="KSOTemplateDocerSaveRecord">
    <vt:lpwstr>eyJoZGlkIjoiM2QwY2EzODdjZDNiMDA1MDE2YTVkODRiMjFlMWFmMzAiLCJ1c2VySWQiOiIyMzE5NzExOTgifQ==</vt:lpwstr>
  </property>
</Properties>
</file>